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31A5" w:rsidRPr="00C331A5" w:rsidRDefault="00C331A5" w:rsidP="00C331A5">
      <w:pPr>
        <w:pStyle w:val="Heading1"/>
        <w:rPr>
          <w:color w:val="000000" w:themeColor="text1"/>
          <w:sz w:val="36"/>
        </w:rPr>
      </w:pPr>
      <w:r w:rsidRPr="00C331A5">
        <w:rPr>
          <w:color w:val="000000" w:themeColor="text1"/>
          <w:sz w:val="36"/>
        </w:rPr>
        <w:t>Smart Waste Management System using IoT &amp; Machine Learning</w:t>
      </w:r>
    </w:p>
    <w:p w:rsidR="00C331A5" w:rsidRPr="00C331A5" w:rsidRDefault="00C331A5" w:rsidP="00C331A5">
      <w:pPr>
        <w:rPr>
          <w:color w:val="000000" w:themeColor="text1"/>
          <w:sz w:val="28"/>
        </w:rPr>
      </w:pPr>
      <w:r w:rsidRPr="00C331A5">
        <w:rPr>
          <w:color w:val="000000" w:themeColor="text1"/>
          <w:sz w:val="28"/>
        </w:rPr>
        <w:pict>
          <v:rect id="_x0000_i1025" style="width:0;height:1.5pt" o:hralign="center" o:hrstd="t" o:hr="t" fillcolor="#a0a0a0" stroked="f"/>
        </w:pict>
      </w:r>
    </w:p>
    <w:p w:rsidR="00C331A5" w:rsidRPr="00C331A5" w:rsidRDefault="00C331A5" w:rsidP="00C331A5">
      <w:pPr>
        <w:pStyle w:val="Heading2"/>
        <w:rPr>
          <w:color w:val="000000" w:themeColor="text1"/>
          <w:sz w:val="32"/>
        </w:rPr>
      </w:pPr>
      <w:r w:rsidRPr="00C331A5">
        <w:rPr>
          <w:color w:val="000000" w:themeColor="text1"/>
          <w:sz w:val="32"/>
        </w:rPr>
        <w:t>Abstract</w:t>
      </w:r>
    </w:p>
    <w:p w:rsidR="00C331A5" w:rsidRPr="00C331A5" w:rsidRDefault="00C331A5" w:rsidP="00C331A5">
      <w:pPr>
        <w:pStyle w:val="NormalWeb"/>
        <w:rPr>
          <w:color w:val="000000" w:themeColor="text1"/>
          <w:sz w:val="32"/>
        </w:rPr>
      </w:pPr>
      <w:r w:rsidRPr="00C331A5">
        <w:rPr>
          <w:color w:val="000000" w:themeColor="text1"/>
          <w:sz w:val="32"/>
        </w:rPr>
        <w:t xml:space="preserve">Urban waste management has become a significant challenge in modern cities due to rapid population growth and urbanization. Traditional waste collection systems follow fixed schedules irrespective of bin status, leading to overflowing bins, unhygienic conditions, and wastage of resources. This project proposes a </w:t>
      </w:r>
      <w:r w:rsidRPr="00C331A5">
        <w:rPr>
          <w:rStyle w:val="Strong"/>
          <w:color w:val="000000" w:themeColor="text1"/>
          <w:sz w:val="32"/>
        </w:rPr>
        <w:t>Smart Waste Management System (SWMS)</w:t>
      </w:r>
      <w:r w:rsidRPr="00C331A5">
        <w:rPr>
          <w:color w:val="000000" w:themeColor="text1"/>
          <w:sz w:val="32"/>
        </w:rPr>
        <w:t xml:space="preserve"> that integrates </w:t>
      </w:r>
      <w:r w:rsidRPr="00C331A5">
        <w:rPr>
          <w:rStyle w:val="Strong"/>
          <w:color w:val="000000" w:themeColor="text1"/>
          <w:sz w:val="32"/>
        </w:rPr>
        <w:t>IoT sensors</w:t>
      </w:r>
      <w:r w:rsidRPr="00C331A5">
        <w:rPr>
          <w:color w:val="000000" w:themeColor="text1"/>
          <w:sz w:val="32"/>
        </w:rPr>
        <w:t xml:space="preserve"> and </w:t>
      </w:r>
      <w:r w:rsidRPr="00C331A5">
        <w:rPr>
          <w:rStyle w:val="Strong"/>
          <w:color w:val="000000" w:themeColor="text1"/>
          <w:sz w:val="32"/>
        </w:rPr>
        <w:t>Machine Learning algorithms</w:t>
      </w:r>
      <w:r w:rsidRPr="00C331A5">
        <w:rPr>
          <w:color w:val="000000" w:themeColor="text1"/>
          <w:sz w:val="32"/>
        </w:rPr>
        <w:t xml:space="preserve"> to optimize waste collection, predict trends, and support sustainable cities. IoT-based smart bins measure fill level, weight, and gas emissions and transmit data via ESP8266/ESP32 to a cloud database (Google Sheets/Firebase). Machine learning models </w:t>
      </w:r>
      <w:proofErr w:type="spellStart"/>
      <w:r w:rsidRPr="00C331A5">
        <w:rPr>
          <w:color w:val="000000" w:themeColor="text1"/>
          <w:sz w:val="32"/>
        </w:rPr>
        <w:t>analyze</w:t>
      </w:r>
      <w:proofErr w:type="spellEnd"/>
      <w:r w:rsidRPr="00C331A5">
        <w:rPr>
          <w:color w:val="000000" w:themeColor="text1"/>
          <w:sz w:val="32"/>
        </w:rPr>
        <w:t xml:space="preserve"> this data to predict waste generation patterns and optimize collection routes. A real-time dashboard provides visualization and alerts for municipal staff. The system reduces operational costs, improves efficiency, and promotes cleaner, smarter cities aligned with </w:t>
      </w:r>
      <w:r w:rsidRPr="00C331A5">
        <w:rPr>
          <w:rStyle w:val="Strong"/>
          <w:color w:val="000000" w:themeColor="text1"/>
          <w:sz w:val="32"/>
        </w:rPr>
        <w:t>Smart City initiatives</w:t>
      </w:r>
      <w:r w:rsidRPr="00C331A5">
        <w:rPr>
          <w:color w:val="000000" w:themeColor="text1"/>
          <w:sz w:val="32"/>
        </w:rPr>
        <w:t>.</w:t>
      </w:r>
    </w:p>
    <w:p w:rsidR="00C331A5" w:rsidRPr="00C331A5" w:rsidRDefault="00C331A5" w:rsidP="00C331A5">
      <w:pPr>
        <w:pStyle w:val="NormalWeb"/>
        <w:rPr>
          <w:color w:val="000000" w:themeColor="text1"/>
          <w:sz w:val="32"/>
        </w:rPr>
      </w:pPr>
      <w:r w:rsidRPr="00C331A5">
        <w:rPr>
          <w:rStyle w:val="Strong"/>
          <w:color w:val="000000" w:themeColor="text1"/>
          <w:sz w:val="32"/>
        </w:rPr>
        <w:t>Keywords:</w:t>
      </w:r>
      <w:r w:rsidRPr="00C331A5">
        <w:rPr>
          <w:color w:val="000000" w:themeColor="text1"/>
          <w:sz w:val="32"/>
        </w:rPr>
        <w:t xml:space="preserve"> IoT, Machine Learning, Smart Waste Management, Route Optimization, Predictive Analytics, Cloud Storage</w:t>
      </w:r>
    </w:p>
    <w:p w:rsidR="00C331A5" w:rsidRPr="00C331A5" w:rsidRDefault="00C331A5" w:rsidP="00C331A5">
      <w:pPr>
        <w:rPr>
          <w:color w:val="000000" w:themeColor="text1"/>
          <w:sz w:val="28"/>
        </w:rPr>
      </w:pPr>
      <w:r w:rsidRPr="00C331A5">
        <w:rPr>
          <w:color w:val="000000" w:themeColor="text1"/>
          <w:sz w:val="28"/>
        </w:rPr>
        <w:pict>
          <v:rect id="_x0000_i1029"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1: Introduction</w:t>
      </w:r>
    </w:p>
    <w:p w:rsidR="00C331A5" w:rsidRPr="00C331A5" w:rsidRDefault="00C331A5" w:rsidP="00C331A5">
      <w:pPr>
        <w:pStyle w:val="Heading3"/>
        <w:rPr>
          <w:color w:val="000000" w:themeColor="text1"/>
          <w:sz w:val="28"/>
        </w:rPr>
      </w:pPr>
      <w:r w:rsidRPr="00C331A5">
        <w:rPr>
          <w:color w:val="000000" w:themeColor="text1"/>
          <w:sz w:val="28"/>
        </w:rPr>
        <w:t>1.1 Background</w:t>
      </w:r>
    </w:p>
    <w:p w:rsidR="00C331A5" w:rsidRPr="00C331A5" w:rsidRDefault="00C331A5" w:rsidP="00C331A5">
      <w:pPr>
        <w:pStyle w:val="NormalWeb"/>
        <w:rPr>
          <w:color w:val="000000" w:themeColor="text1"/>
          <w:sz w:val="32"/>
        </w:rPr>
      </w:pPr>
      <w:r w:rsidRPr="00C331A5">
        <w:rPr>
          <w:color w:val="000000" w:themeColor="text1"/>
          <w:sz w:val="32"/>
        </w:rPr>
        <w:t xml:space="preserve">Solid waste generation is increasing at alarming rates due to population growth, urbanization, and industrialization. According </w:t>
      </w:r>
      <w:r w:rsidRPr="00C331A5">
        <w:rPr>
          <w:color w:val="000000" w:themeColor="text1"/>
          <w:sz w:val="32"/>
        </w:rPr>
        <w:lastRenderedPageBreak/>
        <w:t xml:space="preserve">to World Bank data, global solid waste generation is expected to reach </w:t>
      </w:r>
      <w:r w:rsidRPr="00C331A5">
        <w:rPr>
          <w:rStyle w:val="Strong"/>
          <w:color w:val="000000" w:themeColor="text1"/>
          <w:sz w:val="32"/>
        </w:rPr>
        <w:t>3.4 billion tonnes annually by 2050</w:t>
      </w:r>
      <w:r w:rsidRPr="00C331A5">
        <w:rPr>
          <w:color w:val="000000" w:themeColor="text1"/>
          <w:sz w:val="32"/>
        </w:rPr>
        <w:t xml:space="preserve">. In most cities, traditional collection methods use </w:t>
      </w:r>
      <w:r w:rsidRPr="00C331A5">
        <w:rPr>
          <w:rStyle w:val="Strong"/>
          <w:color w:val="000000" w:themeColor="text1"/>
          <w:sz w:val="32"/>
        </w:rPr>
        <w:t>fixed routes and schedules</w:t>
      </w:r>
      <w:r w:rsidRPr="00C331A5">
        <w:rPr>
          <w:color w:val="000000" w:themeColor="text1"/>
          <w:sz w:val="32"/>
        </w:rPr>
        <w:t>, irrespective of bin fill status.</w:t>
      </w:r>
    </w:p>
    <w:p w:rsidR="00C331A5" w:rsidRPr="00C331A5" w:rsidRDefault="00C331A5" w:rsidP="00C331A5">
      <w:pPr>
        <w:pStyle w:val="NormalWeb"/>
        <w:rPr>
          <w:color w:val="000000" w:themeColor="text1"/>
          <w:sz w:val="32"/>
        </w:rPr>
      </w:pPr>
      <w:r w:rsidRPr="00C331A5">
        <w:rPr>
          <w:color w:val="000000" w:themeColor="text1"/>
          <w:sz w:val="32"/>
        </w:rPr>
        <w:t>Problems faced:</w:t>
      </w:r>
    </w:p>
    <w:p w:rsidR="00C331A5" w:rsidRPr="00C331A5" w:rsidRDefault="00C331A5" w:rsidP="00C331A5">
      <w:pPr>
        <w:pStyle w:val="NormalWeb"/>
        <w:numPr>
          <w:ilvl w:val="0"/>
          <w:numId w:val="10"/>
        </w:numPr>
        <w:rPr>
          <w:color w:val="000000" w:themeColor="text1"/>
          <w:sz w:val="32"/>
        </w:rPr>
      </w:pPr>
      <w:r w:rsidRPr="00C331A5">
        <w:rPr>
          <w:color w:val="000000" w:themeColor="text1"/>
          <w:sz w:val="32"/>
        </w:rPr>
        <w:t>Overflowing bins cause environmental hazards.</w:t>
      </w:r>
    </w:p>
    <w:p w:rsidR="00C331A5" w:rsidRPr="00C331A5" w:rsidRDefault="00C331A5" w:rsidP="00C331A5">
      <w:pPr>
        <w:pStyle w:val="NormalWeb"/>
        <w:numPr>
          <w:ilvl w:val="0"/>
          <w:numId w:val="10"/>
        </w:numPr>
        <w:rPr>
          <w:color w:val="000000" w:themeColor="text1"/>
          <w:sz w:val="32"/>
        </w:rPr>
      </w:pPr>
      <w:r w:rsidRPr="00C331A5">
        <w:rPr>
          <w:color w:val="000000" w:themeColor="text1"/>
          <w:sz w:val="32"/>
        </w:rPr>
        <w:t>Trucks waste fuel by visiting empty bins.</w:t>
      </w:r>
    </w:p>
    <w:p w:rsidR="00C331A5" w:rsidRPr="00C331A5" w:rsidRDefault="00C331A5" w:rsidP="00C331A5">
      <w:pPr>
        <w:pStyle w:val="NormalWeb"/>
        <w:numPr>
          <w:ilvl w:val="0"/>
          <w:numId w:val="10"/>
        </w:numPr>
        <w:rPr>
          <w:color w:val="000000" w:themeColor="text1"/>
          <w:sz w:val="32"/>
        </w:rPr>
      </w:pPr>
      <w:r w:rsidRPr="00C331A5">
        <w:rPr>
          <w:color w:val="000000" w:themeColor="text1"/>
          <w:sz w:val="32"/>
        </w:rPr>
        <w:t>Municipal authorities lack real-time data.</w:t>
      </w:r>
    </w:p>
    <w:p w:rsidR="00C331A5" w:rsidRPr="00C331A5" w:rsidRDefault="00C331A5" w:rsidP="00C331A5">
      <w:pPr>
        <w:pStyle w:val="NormalWeb"/>
        <w:rPr>
          <w:color w:val="000000" w:themeColor="text1"/>
          <w:sz w:val="32"/>
        </w:rPr>
      </w:pPr>
      <w:r w:rsidRPr="00C331A5">
        <w:rPr>
          <w:rStyle w:val="Strong"/>
          <w:color w:val="000000" w:themeColor="text1"/>
          <w:sz w:val="32"/>
        </w:rPr>
        <w:t>IoT-based Smart Waste Management Systems (SWMS)</w:t>
      </w:r>
      <w:r w:rsidRPr="00C331A5">
        <w:rPr>
          <w:color w:val="000000" w:themeColor="text1"/>
          <w:sz w:val="32"/>
        </w:rPr>
        <w:t xml:space="preserve"> address these issues by:</w:t>
      </w:r>
    </w:p>
    <w:p w:rsidR="00C331A5" w:rsidRPr="00C331A5" w:rsidRDefault="00C331A5" w:rsidP="00C331A5">
      <w:pPr>
        <w:pStyle w:val="NormalWeb"/>
        <w:numPr>
          <w:ilvl w:val="0"/>
          <w:numId w:val="11"/>
        </w:numPr>
        <w:rPr>
          <w:color w:val="000000" w:themeColor="text1"/>
          <w:sz w:val="32"/>
        </w:rPr>
      </w:pPr>
      <w:r w:rsidRPr="00C331A5">
        <w:rPr>
          <w:color w:val="000000" w:themeColor="text1"/>
          <w:sz w:val="32"/>
        </w:rPr>
        <w:t xml:space="preserve">Deploying </w:t>
      </w:r>
      <w:r w:rsidRPr="00C331A5">
        <w:rPr>
          <w:rStyle w:val="Strong"/>
          <w:color w:val="000000" w:themeColor="text1"/>
          <w:sz w:val="32"/>
        </w:rPr>
        <w:t>sensors</w:t>
      </w:r>
      <w:r w:rsidRPr="00C331A5">
        <w:rPr>
          <w:color w:val="000000" w:themeColor="text1"/>
          <w:sz w:val="32"/>
        </w:rPr>
        <w:t xml:space="preserve"> inside bins (ultrasonic, weight, gas).</w:t>
      </w:r>
    </w:p>
    <w:p w:rsidR="00C331A5" w:rsidRPr="00C331A5" w:rsidRDefault="00C331A5" w:rsidP="00C331A5">
      <w:pPr>
        <w:pStyle w:val="NormalWeb"/>
        <w:numPr>
          <w:ilvl w:val="0"/>
          <w:numId w:val="11"/>
        </w:numPr>
        <w:rPr>
          <w:color w:val="000000" w:themeColor="text1"/>
          <w:sz w:val="32"/>
        </w:rPr>
      </w:pPr>
      <w:r w:rsidRPr="00C331A5">
        <w:rPr>
          <w:color w:val="000000" w:themeColor="text1"/>
          <w:sz w:val="32"/>
        </w:rPr>
        <w:t xml:space="preserve">Using </w:t>
      </w:r>
      <w:r w:rsidRPr="00C331A5">
        <w:rPr>
          <w:rStyle w:val="Strong"/>
          <w:color w:val="000000" w:themeColor="text1"/>
          <w:sz w:val="32"/>
        </w:rPr>
        <w:t>IoT devices</w:t>
      </w:r>
      <w:r w:rsidRPr="00C331A5">
        <w:rPr>
          <w:color w:val="000000" w:themeColor="text1"/>
          <w:sz w:val="32"/>
        </w:rPr>
        <w:t xml:space="preserve"> (ESP8266/ESP32) to transmit data.</w:t>
      </w:r>
    </w:p>
    <w:p w:rsidR="00C331A5" w:rsidRPr="00C331A5" w:rsidRDefault="00C331A5" w:rsidP="00C331A5">
      <w:pPr>
        <w:pStyle w:val="NormalWeb"/>
        <w:numPr>
          <w:ilvl w:val="0"/>
          <w:numId w:val="11"/>
        </w:numPr>
        <w:rPr>
          <w:color w:val="000000" w:themeColor="text1"/>
          <w:sz w:val="32"/>
        </w:rPr>
      </w:pPr>
      <w:r w:rsidRPr="00C331A5">
        <w:rPr>
          <w:color w:val="000000" w:themeColor="text1"/>
          <w:sz w:val="32"/>
        </w:rPr>
        <w:t xml:space="preserve">Applying </w:t>
      </w:r>
      <w:r w:rsidRPr="00C331A5">
        <w:rPr>
          <w:rStyle w:val="Strong"/>
          <w:color w:val="000000" w:themeColor="text1"/>
          <w:sz w:val="32"/>
        </w:rPr>
        <w:t>ML models</w:t>
      </w:r>
      <w:r w:rsidRPr="00C331A5">
        <w:rPr>
          <w:color w:val="000000" w:themeColor="text1"/>
          <w:sz w:val="32"/>
        </w:rPr>
        <w:t xml:space="preserve"> for route optimization &amp; prediction.</w:t>
      </w:r>
    </w:p>
    <w:p w:rsidR="00C331A5" w:rsidRPr="00C331A5" w:rsidRDefault="00C331A5" w:rsidP="00C331A5">
      <w:pPr>
        <w:pStyle w:val="NormalWeb"/>
        <w:numPr>
          <w:ilvl w:val="0"/>
          <w:numId w:val="11"/>
        </w:numPr>
        <w:rPr>
          <w:color w:val="000000" w:themeColor="text1"/>
          <w:sz w:val="32"/>
        </w:rPr>
      </w:pPr>
      <w:r w:rsidRPr="00C331A5">
        <w:rPr>
          <w:color w:val="000000" w:themeColor="text1"/>
          <w:sz w:val="32"/>
        </w:rPr>
        <w:t xml:space="preserve">Providing a </w:t>
      </w:r>
      <w:r w:rsidRPr="00C331A5">
        <w:rPr>
          <w:rStyle w:val="Strong"/>
          <w:color w:val="000000" w:themeColor="text1"/>
          <w:sz w:val="32"/>
        </w:rPr>
        <w:t>dashboard</w:t>
      </w:r>
      <w:r w:rsidRPr="00C331A5">
        <w:rPr>
          <w:color w:val="000000" w:themeColor="text1"/>
          <w:sz w:val="32"/>
        </w:rPr>
        <w:t xml:space="preserve"> for authorities.</w:t>
      </w:r>
    </w:p>
    <w:p w:rsidR="00C331A5" w:rsidRPr="00C331A5" w:rsidRDefault="00C331A5" w:rsidP="00C331A5">
      <w:pPr>
        <w:rPr>
          <w:color w:val="000000" w:themeColor="text1"/>
          <w:sz w:val="28"/>
        </w:rPr>
      </w:pPr>
      <w:r w:rsidRPr="00C331A5">
        <w:rPr>
          <w:color w:val="000000" w:themeColor="text1"/>
          <w:sz w:val="28"/>
        </w:rPr>
        <w:pict>
          <v:rect id="_x0000_i1030" style="width:0;height:1.5pt" o:hralign="center" o:hrstd="t" o:hr="t" fillcolor="#a0a0a0" stroked="f"/>
        </w:pict>
      </w:r>
    </w:p>
    <w:p w:rsidR="00C331A5" w:rsidRPr="00C331A5" w:rsidRDefault="00C331A5" w:rsidP="00C331A5">
      <w:pPr>
        <w:pStyle w:val="Heading3"/>
        <w:rPr>
          <w:color w:val="000000" w:themeColor="text1"/>
          <w:sz w:val="28"/>
        </w:rPr>
      </w:pPr>
      <w:r w:rsidRPr="00C331A5">
        <w:rPr>
          <w:color w:val="000000" w:themeColor="text1"/>
          <w:sz w:val="28"/>
        </w:rPr>
        <w:t>1.2 Problem Statement</w:t>
      </w:r>
    </w:p>
    <w:p w:rsidR="00C331A5" w:rsidRPr="00C331A5" w:rsidRDefault="00C331A5" w:rsidP="00C331A5">
      <w:pPr>
        <w:pStyle w:val="NormalWeb"/>
        <w:numPr>
          <w:ilvl w:val="0"/>
          <w:numId w:val="12"/>
        </w:numPr>
        <w:rPr>
          <w:color w:val="000000" w:themeColor="text1"/>
          <w:sz w:val="32"/>
        </w:rPr>
      </w:pPr>
      <w:r w:rsidRPr="00C331A5">
        <w:rPr>
          <w:color w:val="000000" w:themeColor="text1"/>
          <w:sz w:val="32"/>
        </w:rPr>
        <w:t>Overflowing bins → unhygienic conditions &amp; pollution.</w:t>
      </w:r>
    </w:p>
    <w:p w:rsidR="00C331A5" w:rsidRPr="00C331A5" w:rsidRDefault="00C331A5" w:rsidP="00C331A5">
      <w:pPr>
        <w:pStyle w:val="NormalWeb"/>
        <w:numPr>
          <w:ilvl w:val="0"/>
          <w:numId w:val="12"/>
        </w:numPr>
        <w:rPr>
          <w:color w:val="000000" w:themeColor="text1"/>
          <w:sz w:val="32"/>
        </w:rPr>
      </w:pPr>
      <w:r w:rsidRPr="00C331A5">
        <w:rPr>
          <w:color w:val="000000" w:themeColor="text1"/>
          <w:sz w:val="32"/>
        </w:rPr>
        <w:t>Fixed truck routes waste resources.</w:t>
      </w:r>
    </w:p>
    <w:p w:rsidR="00C331A5" w:rsidRPr="00C331A5" w:rsidRDefault="00C331A5" w:rsidP="00C331A5">
      <w:pPr>
        <w:pStyle w:val="NormalWeb"/>
        <w:numPr>
          <w:ilvl w:val="0"/>
          <w:numId w:val="12"/>
        </w:numPr>
        <w:rPr>
          <w:color w:val="000000" w:themeColor="text1"/>
          <w:sz w:val="32"/>
        </w:rPr>
      </w:pPr>
      <w:r w:rsidRPr="00C331A5">
        <w:rPr>
          <w:color w:val="000000" w:themeColor="text1"/>
          <w:sz w:val="32"/>
        </w:rPr>
        <w:t>No predictive system to estimate waste accumulation.</w:t>
      </w:r>
    </w:p>
    <w:p w:rsidR="00C331A5" w:rsidRPr="00C331A5" w:rsidRDefault="00C331A5" w:rsidP="00C331A5">
      <w:pPr>
        <w:pStyle w:val="NormalWeb"/>
        <w:numPr>
          <w:ilvl w:val="0"/>
          <w:numId w:val="12"/>
        </w:numPr>
        <w:rPr>
          <w:color w:val="000000" w:themeColor="text1"/>
          <w:sz w:val="32"/>
        </w:rPr>
      </w:pPr>
      <w:r w:rsidRPr="00C331A5">
        <w:rPr>
          <w:color w:val="000000" w:themeColor="text1"/>
          <w:sz w:val="32"/>
        </w:rPr>
        <w:t>Lack of real-time monitoring.</w:t>
      </w:r>
    </w:p>
    <w:p w:rsidR="00C331A5" w:rsidRPr="00C331A5" w:rsidRDefault="00C331A5" w:rsidP="00C331A5">
      <w:pPr>
        <w:rPr>
          <w:color w:val="000000" w:themeColor="text1"/>
          <w:sz w:val="28"/>
        </w:rPr>
      </w:pPr>
      <w:r w:rsidRPr="00C331A5">
        <w:rPr>
          <w:color w:val="000000" w:themeColor="text1"/>
          <w:sz w:val="28"/>
        </w:rPr>
        <w:pict>
          <v:rect id="_x0000_i1031" style="width:0;height:1.5pt" o:hralign="center" o:hrstd="t" o:hr="t" fillcolor="#a0a0a0" stroked="f"/>
        </w:pict>
      </w:r>
    </w:p>
    <w:p w:rsidR="00C331A5" w:rsidRPr="00C331A5" w:rsidRDefault="00C331A5" w:rsidP="00C331A5">
      <w:pPr>
        <w:pStyle w:val="Heading3"/>
        <w:rPr>
          <w:color w:val="000000" w:themeColor="text1"/>
          <w:sz w:val="28"/>
        </w:rPr>
      </w:pPr>
      <w:r w:rsidRPr="00C331A5">
        <w:rPr>
          <w:color w:val="000000" w:themeColor="text1"/>
          <w:sz w:val="28"/>
        </w:rPr>
        <w:t>1.3 Objectives</w:t>
      </w:r>
    </w:p>
    <w:p w:rsidR="00C331A5" w:rsidRPr="00C331A5" w:rsidRDefault="00C331A5" w:rsidP="00C331A5">
      <w:pPr>
        <w:pStyle w:val="NormalWeb"/>
        <w:numPr>
          <w:ilvl w:val="0"/>
          <w:numId w:val="13"/>
        </w:numPr>
        <w:rPr>
          <w:color w:val="000000" w:themeColor="text1"/>
          <w:sz w:val="32"/>
        </w:rPr>
      </w:pPr>
      <w:r w:rsidRPr="00C331A5">
        <w:rPr>
          <w:color w:val="000000" w:themeColor="text1"/>
          <w:sz w:val="32"/>
        </w:rPr>
        <w:t>Real-time monitoring of bin fill levels using IoT.</w:t>
      </w:r>
    </w:p>
    <w:p w:rsidR="00C331A5" w:rsidRPr="00C331A5" w:rsidRDefault="00C331A5" w:rsidP="00C331A5">
      <w:pPr>
        <w:pStyle w:val="NormalWeb"/>
        <w:numPr>
          <w:ilvl w:val="0"/>
          <w:numId w:val="13"/>
        </w:numPr>
        <w:rPr>
          <w:color w:val="000000" w:themeColor="text1"/>
          <w:sz w:val="32"/>
        </w:rPr>
      </w:pPr>
      <w:r w:rsidRPr="00C331A5">
        <w:rPr>
          <w:color w:val="000000" w:themeColor="text1"/>
          <w:sz w:val="32"/>
        </w:rPr>
        <w:t>Cloud-based storage for historical data.</w:t>
      </w:r>
    </w:p>
    <w:p w:rsidR="00C331A5" w:rsidRPr="00C331A5" w:rsidRDefault="00C331A5" w:rsidP="00C331A5">
      <w:pPr>
        <w:pStyle w:val="NormalWeb"/>
        <w:numPr>
          <w:ilvl w:val="0"/>
          <w:numId w:val="13"/>
        </w:numPr>
        <w:rPr>
          <w:color w:val="000000" w:themeColor="text1"/>
          <w:sz w:val="32"/>
        </w:rPr>
      </w:pPr>
      <w:r w:rsidRPr="00C331A5">
        <w:rPr>
          <w:color w:val="000000" w:themeColor="text1"/>
          <w:sz w:val="32"/>
        </w:rPr>
        <w:t>ML-based prediction of waste trends.</w:t>
      </w:r>
    </w:p>
    <w:p w:rsidR="00C331A5" w:rsidRPr="00C331A5" w:rsidRDefault="00C331A5" w:rsidP="00C331A5">
      <w:pPr>
        <w:pStyle w:val="NormalWeb"/>
        <w:numPr>
          <w:ilvl w:val="0"/>
          <w:numId w:val="13"/>
        </w:numPr>
        <w:rPr>
          <w:color w:val="000000" w:themeColor="text1"/>
          <w:sz w:val="32"/>
        </w:rPr>
      </w:pPr>
      <w:r w:rsidRPr="00C331A5">
        <w:rPr>
          <w:color w:val="000000" w:themeColor="text1"/>
          <w:sz w:val="32"/>
        </w:rPr>
        <w:t>Dynamic route optimization for garbage trucks.</w:t>
      </w:r>
    </w:p>
    <w:p w:rsidR="00C331A5" w:rsidRPr="00C331A5" w:rsidRDefault="00C331A5" w:rsidP="00C331A5">
      <w:pPr>
        <w:pStyle w:val="NormalWeb"/>
        <w:numPr>
          <w:ilvl w:val="0"/>
          <w:numId w:val="13"/>
        </w:numPr>
        <w:rPr>
          <w:color w:val="000000" w:themeColor="text1"/>
          <w:sz w:val="32"/>
        </w:rPr>
      </w:pPr>
      <w:r w:rsidRPr="00C331A5">
        <w:rPr>
          <w:color w:val="000000" w:themeColor="text1"/>
          <w:sz w:val="32"/>
        </w:rPr>
        <w:t>Development of dashboard for real-time visualization.</w:t>
      </w:r>
    </w:p>
    <w:p w:rsidR="00C331A5" w:rsidRPr="00C331A5" w:rsidRDefault="00C331A5" w:rsidP="00C331A5">
      <w:pPr>
        <w:rPr>
          <w:color w:val="000000" w:themeColor="text1"/>
          <w:sz w:val="28"/>
        </w:rPr>
      </w:pPr>
      <w:r w:rsidRPr="00C331A5">
        <w:rPr>
          <w:color w:val="000000" w:themeColor="text1"/>
          <w:sz w:val="28"/>
        </w:rPr>
        <w:lastRenderedPageBreak/>
        <w:pict>
          <v:rect id="_x0000_i1032" style="width:0;height:1.5pt" o:hralign="center" o:hrstd="t" o:hr="t" fillcolor="#a0a0a0" stroked="f"/>
        </w:pict>
      </w:r>
    </w:p>
    <w:p w:rsidR="00C331A5" w:rsidRPr="00C331A5" w:rsidRDefault="00C331A5" w:rsidP="00C331A5">
      <w:pPr>
        <w:pStyle w:val="Heading3"/>
        <w:rPr>
          <w:color w:val="000000" w:themeColor="text1"/>
          <w:sz w:val="28"/>
        </w:rPr>
      </w:pPr>
      <w:r w:rsidRPr="00C331A5">
        <w:rPr>
          <w:color w:val="000000" w:themeColor="text1"/>
          <w:sz w:val="28"/>
        </w:rPr>
        <w:t>1.4 Scope</w:t>
      </w:r>
    </w:p>
    <w:p w:rsidR="00C331A5" w:rsidRPr="00C331A5" w:rsidRDefault="00C331A5" w:rsidP="00C331A5">
      <w:pPr>
        <w:pStyle w:val="NormalWeb"/>
        <w:numPr>
          <w:ilvl w:val="0"/>
          <w:numId w:val="14"/>
        </w:numPr>
        <w:rPr>
          <w:color w:val="000000" w:themeColor="text1"/>
          <w:sz w:val="32"/>
        </w:rPr>
      </w:pPr>
      <w:r w:rsidRPr="00C331A5">
        <w:rPr>
          <w:color w:val="000000" w:themeColor="text1"/>
          <w:sz w:val="32"/>
        </w:rPr>
        <w:t xml:space="preserve">Covers </w:t>
      </w:r>
      <w:r w:rsidRPr="00C331A5">
        <w:rPr>
          <w:rStyle w:val="Strong"/>
          <w:color w:val="000000" w:themeColor="text1"/>
          <w:sz w:val="32"/>
        </w:rPr>
        <w:t>prototype implementation</w:t>
      </w:r>
      <w:r w:rsidRPr="00C331A5">
        <w:rPr>
          <w:color w:val="000000" w:themeColor="text1"/>
          <w:sz w:val="32"/>
        </w:rPr>
        <w:t xml:space="preserve"> with IoT bins + cloud storage.</w:t>
      </w:r>
    </w:p>
    <w:p w:rsidR="00C331A5" w:rsidRPr="00C331A5" w:rsidRDefault="00C331A5" w:rsidP="00C331A5">
      <w:pPr>
        <w:pStyle w:val="NormalWeb"/>
        <w:numPr>
          <w:ilvl w:val="0"/>
          <w:numId w:val="14"/>
        </w:numPr>
        <w:rPr>
          <w:color w:val="000000" w:themeColor="text1"/>
          <w:sz w:val="32"/>
        </w:rPr>
      </w:pPr>
      <w:r w:rsidRPr="00C331A5">
        <w:rPr>
          <w:color w:val="000000" w:themeColor="text1"/>
          <w:sz w:val="32"/>
        </w:rPr>
        <w:t xml:space="preserve">Demonstrates </w:t>
      </w:r>
      <w:r w:rsidRPr="00C331A5">
        <w:rPr>
          <w:rStyle w:val="Strong"/>
          <w:color w:val="000000" w:themeColor="text1"/>
          <w:sz w:val="32"/>
        </w:rPr>
        <w:t>ML-based predictive analytics</w:t>
      </w:r>
      <w:r w:rsidRPr="00C331A5">
        <w:rPr>
          <w:color w:val="000000" w:themeColor="text1"/>
          <w:sz w:val="32"/>
        </w:rPr>
        <w:t>.</w:t>
      </w:r>
    </w:p>
    <w:p w:rsidR="00C331A5" w:rsidRPr="00C331A5" w:rsidRDefault="00C331A5" w:rsidP="00C331A5">
      <w:pPr>
        <w:pStyle w:val="NormalWeb"/>
        <w:numPr>
          <w:ilvl w:val="0"/>
          <w:numId w:val="14"/>
        </w:numPr>
        <w:rPr>
          <w:color w:val="000000" w:themeColor="text1"/>
          <w:sz w:val="32"/>
        </w:rPr>
      </w:pPr>
      <w:r w:rsidRPr="00C331A5">
        <w:rPr>
          <w:color w:val="000000" w:themeColor="text1"/>
          <w:sz w:val="32"/>
        </w:rPr>
        <w:t>Focuses on urban solid waste management for municipalities, campuses, and industries.</w:t>
      </w:r>
    </w:p>
    <w:p w:rsidR="00C331A5" w:rsidRPr="00C331A5" w:rsidRDefault="00C331A5" w:rsidP="00C331A5">
      <w:pPr>
        <w:pStyle w:val="NormalWeb"/>
        <w:numPr>
          <w:ilvl w:val="0"/>
          <w:numId w:val="14"/>
        </w:numPr>
        <w:rPr>
          <w:color w:val="000000" w:themeColor="text1"/>
          <w:sz w:val="32"/>
        </w:rPr>
      </w:pPr>
      <w:r w:rsidRPr="00C331A5">
        <w:rPr>
          <w:color w:val="000000" w:themeColor="text1"/>
          <w:sz w:val="32"/>
        </w:rPr>
        <w:t xml:space="preserve">Future scope includes </w:t>
      </w:r>
      <w:r w:rsidRPr="00C331A5">
        <w:rPr>
          <w:rStyle w:val="Strong"/>
          <w:color w:val="000000" w:themeColor="text1"/>
          <w:sz w:val="32"/>
        </w:rPr>
        <w:t>full-scale smart city deployment</w:t>
      </w:r>
      <w:r w:rsidRPr="00C331A5">
        <w:rPr>
          <w:color w:val="000000" w:themeColor="text1"/>
          <w:sz w:val="32"/>
        </w:rPr>
        <w:t>.</w:t>
      </w:r>
    </w:p>
    <w:p w:rsidR="00C331A5" w:rsidRPr="00C331A5" w:rsidRDefault="00C331A5" w:rsidP="00C331A5">
      <w:pPr>
        <w:rPr>
          <w:color w:val="000000" w:themeColor="text1"/>
          <w:sz w:val="28"/>
        </w:rPr>
      </w:pPr>
      <w:r w:rsidRPr="00C331A5">
        <w:rPr>
          <w:color w:val="000000" w:themeColor="text1"/>
          <w:sz w:val="28"/>
        </w:rPr>
        <w:pict>
          <v:rect id="_x0000_i1033"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2: Literature Review</w:t>
      </w:r>
    </w:p>
    <w:p w:rsidR="00C331A5" w:rsidRPr="00C331A5" w:rsidRDefault="00C331A5" w:rsidP="00C331A5">
      <w:pPr>
        <w:pStyle w:val="NormalWeb"/>
        <w:numPr>
          <w:ilvl w:val="0"/>
          <w:numId w:val="15"/>
        </w:numPr>
        <w:rPr>
          <w:color w:val="000000" w:themeColor="text1"/>
          <w:sz w:val="32"/>
        </w:rPr>
      </w:pPr>
      <w:r w:rsidRPr="00C331A5">
        <w:rPr>
          <w:rStyle w:val="Strong"/>
          <w:color w:val="000000" w:themeColor="text1"/>
          <w:sz w:val="32"/>
        </w:rPr>
        <w:t>IoT in Waste Management</w:t>
      </w:r>
      <w:r w:rsidRPr="00C331A5">
        <w:rPr>
          <w:color w:val="000000" w:themeColor="text1"/>
          <w:sz w:val="32"/>
        </w:rPr>
        <w:t xml:space="preserve"> – IEEE studies highlight how ultrasonic sensors improve monitoring.</w:t>
      </w:r>
    </w:p>
    <w:p w:rsidR="00C331A5" w:rsidRPr="00C331A5" w:rsidRDefault="00C331A5" w:rsidP="00C331A5">
      <w:pPr>
        <w:pStyle w:val="NormalWeb"/>
        <w:numPr>
          <w:ilvl w:val="0"/>
          <w:numId w:val="15"/>
        </w:numPr>
        <w:rPr>
          <w:color w:val="000000" w:themeColor="text1"/>
          <w:sz w:val="32"/>
        </w:rPr>
      </w:pPr>
      <w:r w:rsidRPr="00C331A5">
        <w:rPr>
          <w:rStyle w:val="Strong"/>
          <w:color w:val="000000" w:themeColor="text1"/>
          <w:sz w:val="32"/>
        </w:rPr>
        <w:t>Machine Learning Applications</w:t>
      </w:r>
      <w:r w:rsidRPr="00C331A5">
        <w:rPr>
          <w:color w:val="000000" w:themeColor="text1"/>
          <w:sz w:val="32"/>
        </w:rPr>
        <w:t xml:space="preserve"> – Random Forest, SVM, and Neural Networks are widely used in anomaly detection and predictive analytics.</w:t>
      </w:r>
    </w:p>
    <w:p w:rsidR="00C331A5" w:rsidRPr="00C331A5" w:rsidRDefault="00C331A5" w:rsidP="00C331A5">
      <w:pPr>
        <w:pStyle w:val="NormalWeb"/>
        <w:numPr>
          <w:ilvl w:val="0"/>
          <w:numId w:val="15"/>
        </w:numPr>
        <w:rPr>
          <w:color w:val="000000" w:themeColor="text1"/>
          <w:sz w:val="32"/>
        </w:rPr>
      </w:pPr>
      <w:r w:rsidRPr="00C331A5">
        <w:rPr>
          <w:rStyle w:val="Strong"/>
          <w:color w:val="000000" w:themeColor="text1"/>
          <w:sz w:val="32"/>
        </w:rPr>
        <w:t>Smart City Initiatives</w:t>
      </w:r>
      <w:r w:rsidRPr="00C331A5">
        <w:rPr>
          <w:color w:val="000000" w:themeColor="text1"/>
          <w:sz w:val="32"/>
        </w:rPr>
        <w:t xml:space="preserve"> – Barcelona and Singapore already deploy smart bins integrated with IoT.</w:t>
      </w:r>
    </w:p>
    <w:p w:rsidR="00C331A5" w:rsidRPr="00C331A5" w:rsidRDefault="00C331A5" w:rsidP="00C331A5">
      <w:pPr>
        <w:pStyle w:val="NormalWeb"/>
        <w:numPr>
          <w:ilvl w:val="0"/>
          <w:numId w:val="15"/>
        </w:numPr>
        <w:rPr>
          <w:color w:val="000000" w:themeColor="text1"/>
          <w:sz w:val="32"/>
        </w:rPr>
      </w:pPr>
      <w:r w:rsidRPr="00C331A5">
        <w:rPr>
          <w:rStyle w:val="Strong"/>
          <w:color w:val="000000" w:themeColor="text1"/>
          <w:sz w:val="32"/>
        </w:rPr>
        <w:t>Gaps in Research</w:t>
      </w:r>
      <w:r w:rsidRPr="00C331A5">
        <w:rPr>
          <w:color w:val="000000" w:themeColor="text1"/>
          <w:sz w:val="32"/>
        </w:rPr>
        <w:t xml:space="preserve"> – Existing models focus on monitoring, not predictive optimization. This project integrates </w:t>
      </w:r>
      <w:r w:rsidRPr="00C331A5">
        <w:rPr>
          <w:rStyle w:val="Strong"/>
          <w:color w:val="000000" w:themeColor="text1"/>
          <w:sz w:val="32"/>
        </w:rPr>
        <w:t>prediction + optimization</w:t>
      </w:r>
      <w:r w:rsidRPr="00C331A5">
        <w:rPr>
          <w:color w:val="000000" w:themeColor="text1"/>
          <w:sz w:val="32"/>
        </w:rPr>
        <w:t>.</w:t>
      </w:r>
    </w:p>
    <w:p w:rsidR="00C331A5" w:rsidRPr="00C331A5" w:rsidRDefault="00C331A5" w:rsidP="00C331A5">
      <w:pPr>
        <w:rPr>
          <w:color w:val="000000" w:themeColor="text1"/>
          <w:sz w:val="28"/>
        </w:rPr>
      </w:pPr>
      <w:r w:rsidRPr="00C331A5">
        <w:rPr>
          <w:color w:val="000000" w:themeColor="text1"/>
          <w:sz w:val="28"/>
        </w:rPr>
        <w:pict>
          <v:rect id="_x0000_i1034"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3: System Design and Components</w:t>
      </w:r>
    </w:p>
    <w:p w:rsidR="00C331A5" w:rsidRPr="00C331A5" w:rsidRDefault="00C331A5" w:rsidP="00C331A5">
      <w:pPr>
        <w:pStyle w:val="Heading3"/>
        <w:rPr>
          <w:color w:val="000000" w:themeColor="text1"/>
          <w:sz w:val="28"/>
        </w:rPr>
      </w:pPr>
      <w:r w:rsidRPr="00C331A5">
        <w:rPr>
          <w:color w:val="000000" w:themeColor="text1"/>
          <w:sz w:val="28"/>
        </w:rPr>
        <w:t>3.1 Block Diagram</w:t>
      </w:r>
    </w:p>
    <w:p w:rsidR="00C331A5" w:rsidRPr="00C331A5" w:rsidRDefault="00C331A5" w:rsidP="00C331A5">
      <w:pPr>
        <w:pStyle w:val="NormalWeb"/>
        <w:rPr>
          <w:color w:val="000000" w:themeColor="text1"/>
          <w:sz w:val="32"/>
        </w:rPr>
      </w:pPr>
      <w:r w:rsidRPr="00C331A5">
        <w:rPr>
          <w:rStyle w:val="Strong"/>
          <w:color w:val="000000" w:themeColor="text1"/>
          <w:sz w:val="32"/>
        </w:rPr>
        <w:t>Sensors → ESP8266 → Cloud (Google Sheets/Firebase) → ML Model → Dashboard (Web/Mobile)</w:t>
      </w:r>
    </w:p>
    <w:p w:rsidR="00C331A5" w:rsidRPr="00C331A5" w:rsidRDefault="00C331A5" w:rsidP="00C331A5">
      <w:pPr>
        <w:pStyle w:val="Heading3"/>
        <w:rPr>
          <w:color w:val="000000" w:themeColor="text1"/>
          <w:sz w:val="28"/>
        </w:rPr>
      </w:pPr>
      <w:r w:rsidRPr="00C331A5">
        <w:rPr>
          <w:color w:val="000000" w:themeColor="text1"/>
          <w:sz w:val="28"/>
        </w:rPr>
        <w:lastRenderedPageBreak/>
        <w:t>3.2 Sensors &amp; Components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54"/>
        <w:gridCol w:w="1601"/>
        <w:gridCol w:w="1357"/>
        <w:gridCol w:w="2818"/>
      </w:tblGrid>
      <w:tr w:rsidR="00C331A5" w:rsidRPr="00C331A5" w:rsidTr="00C331A5">
        <w:trPr>
          <w:tblHeader/>
          <w:tblCellSpacing w:w="15" w:type="dxa"/>
        </w:trPr>
        <w:tc>
          <w:tcPr>
            <w:tcW w:w="0" w:type="auto"/>
            <w:vAlign w:val="center"/>
            <w:hideMark/>
          </w:tcPr>
          <w:p w:rsidR="00C331A5" w:rsidRPr="00C331A5" w:rsidRDefault="00C331A5">
            <w:pPr>
              <w:jc w:val="center"/>
              <w:rPr>
                <w:b/>
                <w:bCs/>
                <w:color w:val="000000" w:themeColor="text1"/>
                <w:sz w:val="28"/>
              </w:rPr>
            </w:pPr>
            <w:r w:rsidRPr="00C331A5">
              <w:rPr>
                <w:b/>
                <w:bCs/>
                <w:color w:val="000000" w:themeColor="text1"/>
                <w:sz w:val="28"/>
              </w:rPr>
              <w:t>Component</w:t>
            </w:r>
          </w:p>
        </w:tc>
        <w:tc>
          <w:tcPr>
            <w:tcW w:w="0" w:type="auto"/>
            <w:vAlign w:val="center"/>
            <w:hideMark/>
          </w:tcPr>
          <w:p w:rsidR="00C331A5" w:rsidRPr="00C331A5" w:rsidRDefault="00C331A5">
            <w:pPr>
              <w:jc w:val="center"/>
              <w:rPr>
                <w:b/>
                <w:bCs/>
                <w:color w:val="000000" w:themeColor="text1"/>
                <w:sz w:val="28"/>
              </w:rPr>
            </w:pPr>
            <w:r w:rsidRPr="00C331A5">
              <w:rPr>
                <w:b/>
                <w:bCs/>
                <w:color w:val="000000" w:themeColor="text1"/>
                <w:sz w:val="28"/>
              </w:rPr>
              <w:t>Function</w:t>
            </w:r>
          </w:p>
        </w:tc>
        <w:tc>
          <w:tcPr>
            <w:tcW w:w="0" w:type="auto"/>
            <w:vAlign w:val="center"/>
            <w:hideMark/>
          </w:tcPr>
          <w:p w:rsidR="00C331A5" w:rsidRPr="00C331A5" w:rsidRDefault="00C331A5">
            <w:pPr>
              <w:jc w:val="center"/>
              <w:rPr>
                <w:b/>
                <w:bCs/>
                <w:color w:val="000000" w:themeColor="text1"/>
                <w:sz w:val="28"/>
              </w:rPr>
            </w:pPr>
            <w:r w:rsidRPr="00C331A5">
              <w:rPr>
                <w:b/>
                <w:bCs/>
                <w:color w:val="000000" w:themeColor="text1"/>
                <w:sz w:val="28"/>
              </w:rPr>
              <w:t>Example</w:t>
            </w:r>
          </w:p>
        </w:tc>
        <w:tc>
          <w:tcPr>
            <w:tcW w:w="0" w:type="auto"/>
            <w:vAlign w:val="center"/>
            <w:hideMark/>
          </w:tcPr>
          <w:p w:rsidR="00C331A5" w:rsidRPr="00C331A5" w:rsidRDefault="00C331A5">
            <w:pPr>
              <w:jc w:val="center"/>
              <w:rPr>
                <w:b/>
                <w:bCs/>
                <w:color w:val="000000" w:themeColor="text1"/>
                <w:sz w:val="28"/>
              </w:rPr>
            </w:pPr>
            <w:r w:rsidRPr="00C331A5">
              <w:rPr>
                <w:b/>
                <w:bCs/>
                <w:color w:val="000000" w:themeColor="text1"/>
                <w:sz w:val="28"/>
              </w:rPr>
              <w:t>Application</w:t>
            </w:r>
          </w:p>
        </w:tc>
      </w:tr>
      <w:tr w:rsidR="00C331A5" w:rsidRPr="00C331A5" w:rsidTr="00C331A5">
        <w:trPr>
          <w:tblCellSpacing w:w="15" w:type="dxa"/>
        </w:trPr>
        <w:tc>
          <w:tcPr>
            <w:tcW w:w="0" w:type="auto"/>
            <w:vAlign w:val="center"/>
            <w:hideMark/>
          </w:tcPr>
          <w:p w:rsidR="00C331A5" w:rsidRPr="00C331A5" w:rsidRDefault="00C331A5">
            <w:pPr>
              <w:rPr>
                <w:color w:val="000000" w:themeColor="text1"/>
                <w:sz w:val="28"/>
              </w:rPr>
            </w:pPr>
            <w:r w:rsidRPr="00C331A5">
              <w:rPr>
                <w:color w:val="000000" w:themeColor="text1"/>
                <w:sz w:val="28"/>
              </w:rPr>
              <w:t>Ultrasonic sensor</w:t>
            </w:r>
          </w:p>
        </w:tc>
        <w:tc>
          <w:tcPr>
            <w:tcW w:w="0" w:type="auto"/>
            <w:vAlign w:val="center"/>
            <w:hideMark/>
          </w:tcPr>
          <w:p w:rsidR="00C331A5" w:rsidRPr="00C331A5" w:rsidRDefault="00C331A5">
            <w:pPr>
              <w:rPr>
                <w:color w:val="000000" w:themeColor="text1"/>
                <w:sz w:val="28"/>
              </w:rPr>
            </w:pPr>
            <w:r w:rsidRPr="00C331A5">
              <w:rPr>
                <w:color w:val="000000" w:themeColor="text1"/>
                <w:sz w:val="28"/>
              </w:rPr>
              <w:t>Bin fill level</w:t>
            </w:r>
          </w:p>
        </w:tc>
        <w:tc>
          <w:tcPr>
            <w:tcW w:w="0" w:type="auto"/>
            <w:vAlign w:val="center"/>
            <w:hideMark/>
          </w:tcPr>
          <w:p w:rsidR="00C331A5" w:rsidRPr="00C331A5" w:rsidRDefault="00C331A5">
            <w:pPr>
              <w:rPr>
                <w:color w:val="000000" w:themeColor="text1"/>
                <w:sz w:val="28"/>
              </w:rPr>
            </w:pPr>
            <w:r w:rsidRPr="00C331A5">
              <w:rPr>
                <w:color w:val="000000" w:themeColor="text1"/>
                <w:sz w:val="28"/>
              </w:rPr>
              <w:t>HC-SR04</w:t>
            </w:r>
          </w:p>
        </w:tc>
        <w:tc>
          <w:tcPr>
            <w:tcW w:w="0" w:type="auto"/>
            <w:vAlign w:val="center"/>
            <w:hideMark/>
          </w:tcPr>
          <w:p w:rsidR="00C331A5" w:rsidRPr="00C331A5" w:rsidRDefault="00C331A5">
            <w:pPr>
              <w:rPr>
                <w:color w:val="000000" w:themeColor="text1"/>
                <w:sz w:val="28"/>
              </w:rPr>
            </w:pPr>
            <w:r w:rsidRPr="00C331A5">
              <w:rPr>
                <w:color w:val="000000" w:themeColor="text1"/>
                <w:sz w:val="28"/>
              </w:rPr>
              <w:t>Detects % fill</w:t>
            </w:r>
          </w:p>
        </w:tc>
      </w:tr>
      <w:tr w:rsidR="00C331A5" w:rsidRPr="00C331A5" w:rsidTr="00C331A5">
        <w:trPr>
          <w:tblCellSpacing w:w="15" w:type="dxa"/>
        </w:trPr>
        <w:tc>
          <w:tcPr>
            <w:tcW w:w="0" w:type="auto"/>
            <w:vAlign w:val="center"/>
            <w:hideMark/>
          </w:tcPr>
          <w:p w:rsidR="00C331A5" w:rsidRPr="00C331A5" w:rsidRDefault="00C331A5">
            <w:pPr>
              <w:rPr>
                <w:color w:val="000000" w:themeColor="text1"/>
                <w:sz w:val="28"/>
              </w:rPr>
            </w:pPr>
            <w:r w:rsidRPr="00C331A5">
              <w:rPr>
                <w:color w:val="000000" w:themeColor="text1"/>
                <w:sz w:val="28"/>
              </w:rPr>
              <w:t>Load Cell + HX711</w:t>
            </w:r>
          </w:p>
        </w:tc>
        <w:tc>
          <w:tcPr>
            <w:tcW w:w="0" w:type="auto"/>
            <w:vAlign w:val="center"/>
            <w:hideMark/>
          </w:tcPr>
          <w:p w:rsidR="00C331A5" w:rsidRPr="00C331A5" w:rsidRDefault="00C331A5">
            <w:pPr>
              <w:rPr>
                <w:color w:val="000000" w:themeColor="text1"/>
                <w:sz w:val="28"/>
              </w:rPr>
            </w:pPr>
            <w:r w:rsidRPr="00C331A5">
              <w:rPr>
                <w:color w:val="000000" w:themeColor="text1"/>
                <w:sz w:val="28"/>
              </w:rPr>
              <w:t>Bin weight</w:t>
            </w:r>
          </w:p>
        </w:tc>
        <w:tc>
          <w:tcPr>
            <w:tcW w:w="0" w:type="auto"/>
            <w:vAlign w:val="center"/>
            <w:hideMark/>
          </w:tcPr>
          <w:p w:rsidR="00C331A5" w:rsidRPr="00C331A5" w:rsidRDefault="00C331A5">
            <w:pPr>
              <w:rPr>
                <w:color w:val="000000" w:themeColor="text1"/>
                <w:sz w:val="28"/>
              </w:rPr>
            </w:pPr>
            <w:r w:rsidRPr="00C331A5">
              <w:rPr>
                <w:color w:val="000000" w:themeColor="text1"/>
                <w:sz w:val="28"/>
              </w:rPr>
              <w:t>0–50 kg</w:t>
            </w:r>
          </w:p>
        </w:tc>
        <w:tc>
          <w:tcPr>
            <w:tcW w:w="0" w:type="auto"/>
            <w:vAlign w:val="center"/>
            <w:hideMark/>
          </w:tcPr>
          <w:p w:rsidR="00C331A5" w:rsidRPr="00C331A5" w:rsidRDefault="00C331A5">
            <w:pPr>
              <w:rPr>
                <w:color w:val="000000" w:themeColor="text1"/>
                <w:sz w:val="28"/>
              </w:rPr>
            </w:pPr>
            <w:r w:rsidRPr="00C331A5">
              <w:rPr>
                <w:color w:val="000000" w:themeColor="text1"/>
                <w:sz w:val="28"/>
              </w:rPr>
              <w:t>Confirms waste density</w:t>
            </w:r>
          </w:p>
        </w:tc>
      </w:tr>
      <w:tr w:rsidR="00C331A5" w:rsidRPr="00C331A5" w:rsidTr="00C331A5">
        <w:trPr>
          <w:tblCellSpacing w:w="15" w:type="dxa"/>
        </w:trPr>
        <w:tc>
          <w:tcPr>
            <w:tcW w:w="0" w:type="auto"/>
            <w:vAlign w:val="center"/>
            <w:hideMark/>
          </w:tcPr>
          <w:p w:rsidR="00C331A5" w:rsidRPr="00C331A5" w:rsidRDefault="00C331A5">
            <w:pPr>
              <w:rPr>
                <w:color w:val="000000" w:themeColor="text1"/>
                <w:sz w:val="28"/>
              </w:rPr>
            </w:pPr>
            <w:r w:rsidRPr="00C331A5">
              <w:rPr>
                <w:color w:val="000000" w:themeColor="text1"/>
                <w:sz w:val="28"/>
              </w:rPr>
              <w:t>Gas Sensor</w:t>
            </w:r>
          </w:p>
        </w:tc>
        <w:tc>
          <w:tcPr>
            <w:tcW w:w="0" w:type="auto"/>
            <w:vAlign w:val="center"/>
            <w:hideMark/>
          </w:tcPr>
          <w:p w:rsidR="00C331A5" w:rsidRPr="00C331A5" w:rsidRDefault="00C331A5">
            <w:pPr>
              <w:rPr>
                <w:color w:val="000000" w:themeColor="text1"/>
                <w:sz w:val="28"/>
              </w:rPr>
            </w:pPr>
            <w:r w:rsidRPr="00C331A5">
              <w:rPr>
                <w:color w:val="000000" w:themeColor="text1"/>
                <w:sz w:val="28"/>
              </w:rPr>
              <w:t>Gas emission</w:t>
            </w:r>
          </w:p>
        </w:tc>
        <w:tc>
          <w:tcPr>
            <w:tcW w:w="0" w:type="auto"/>
            <w:vAlign w:val="center"/>
            <w:hideMark/>
          </w:tcPr>
          <w:p w:rsidR="00C331A5" w:rsidRPr="00C331A5" w:rsidRDefault="00C331A5">
            <w:pPr>
              <w:rPr>
                <w:color w:val="000000" w:themeColor="text1"/>
                <w:sz w:val="28"/>
              </w:rPr>
            </w:pPr>
            <w:r w:rsidRPr="00C331A5">
              <w:rPr>
                <w:color w:val="000000" w:themeColor="text1"/>
                <w:sz w:val="28"/>
              </w:rPr>
              <w:t>MQ-135</w:t>
            </w:r>
          </w:p>
        </w:tc>
        <w:tc>
          <w:tcPr>
            <w:tcW w:w="0" w:type="auto"/>
            <w:vAlign w:val="center"/>
            <w:hideMark/>
          </w:tcPr>
          <w:p w:rsidR="00C331A5" w:rsidRPr="00C331A5" w:rsidRDefault="00C331A5">
            <w:pPr>
              <w:rPr>
                <w:color w:val="000000" w:themeColor="text1"/>
                <w:sz w:val="28"/>
              </w:rPr>
            </w:pPr>
            <w:r w:rsidRPr="00C331A5">
              <w:rPr>
                <w:color w:val="000000" w:themeColor="text1"/>
                <w:sz w:val="28"/>
              </w:rPr>
              <w:t>Detects toxic gas/odor</w:t>
            </w:r>
          </w:p>
        </w:tc>
      </w:tr>
      <w:tr w:rsidR="00C331A5" w:rsidRPr="00C331A5" w:rsidTr="00C331A5">
        <w:trPr>
          <w:tblCellSpacing w:w="15" w:type="dxa"/>
        </w:trPr>
        <w:tc>
          <w:tcPr>
            <w:tcW w:w="0" w:type="auto"/>
            <w:vAlign w:val="center"/>
            <w:hideMark/>
          </w:tcPr>
          <w:p w:rsidR="00C331A5" w:rsidRPr="00C331A5" w:rsidRDefault="00C331A5">
            <w:pPr>
              <w:rPr>
                <w:color w:val="000000" w:themeColor="text1"/>
                <w:sz w:val="28"/>
              </w:rPr>
            </w:pPr>
            <w:r w:rsidRPr="00C331A5">
              <w:rPr>
                <w:color w:val="000000" w:themeColor="text1"/>
                <w:sz w:val="28"/>
              </w:rPr>
              <w:t>ESP8266/ESP32</w:t>
            </w:r>
          </w:p>
        </w:tc>
        <w:tc>
          <w:tcPr>
            <w:tcW w:w="0" w:type="auto"/>
            <w:vAlign w:val="center"/>
            <w:hideMark/>
          </w:tcPr>
          <w:p w:rsidR="00C331A5" w:rsidRPr="00C331A5" w:rsidRDefault="00C331A5">
            <w:pPr>
              <w:rPr>
                <w:color w:val="000000" w:themeColor="text1"/>
                <w:sz w:val="28"/>
              </w:rPr>
            </w:pPr>
            <w:r w:rsidRPr="00C331A5">
              <w:rPr>
                <w:color w:val="000000" w:themeColor="text1"/>
                <w:sz w:val="28"/>
              </w:rPr>
              <w:t>IoT node</w:t>
            </w:r>
          </w:p>
        </w:tc>
        <w:tc>
          <w:tcPr>
            <w:tcW w:w="0" w:type="auto"/>
            <w:vAlign w:val="center"/>
            <w:hideMark/>
          </w:tcPr>
          <w:p w:rsidR="00C331A5" w:rsidRPr="00C331A5" w:rsidRDefault="00C331A5">
            <w:pPr>
              <w:rPr>
                <w:color w:val="000000" w:themeColor="text1"/>
                <w:sz w:val="28"/>
              </w:rPr>
            </w:pPr>
            <w:r w:rsidRPr="00C331A5">
              <w:rPr>
                <w:color w:val="000000" w:themeColor="text1"/>
                <w:sz w:val="28"/>
              </w:rPr>
              <w:t>Wi-Fi MCU</w:t>
            </w:r>
          </w:p>
        </w:tc>
        <w:tc>
          <w:tcPr>
            <w:tcW w:w="0" w:type="auto"/>
            <w:vAlign w:val="center"/>
            <w:hideMark/>
          </w:tcPr>
          <w:p w:rsidR="00C331A5" w:rsidRPr="00C331A5" w:rsidRDefault="00C331A5">
            <w:pPr>
              <w:rPr>
                <w:color w:val="000000" w:themeColor="text1"/>
                <w:sz w:val="28"/>
              </w:rPr>
            </w:pPr>
            <w:r w:rsidRPr="00C331A5">
              <w:rPr>
                <w:color w:val="000000" w:themeColor="text1"/>
                <w:sz w:val="28"/>
              </w:rPr>
              <w:t>Data upload</w:t>
            </w:r>
          </w:p>
        </w:tc>
      </w:tr>
      <w:tr w:rsidR="00C331A5" w:rsidRPr="00C331A5" w:rsidTr="00C331A5">
        <w:trPr>
          <w:tblCellSpacing w:w="15" w:type="dxa"/>
        </w:trPr>
        <w:tc>
          <w:tcPr>
            <w:tcW w:w="0" w:type="auto"/>
            <w:vAlign w:val="center"/>
            <w:hideMark/>
          </w:tcPr>
          <w:p w:rsidR="00C331A5" w:rsidRPr="00C331A5" w:rsidRDefault="00C331A5">
            <w:pPr>
              <w:rPr>
                <w:color w:val="000000" w:themeColor="text1"/>
                <w:sz w:val="28"/>
              </w:rPr>
            </w:pPr>
            <w:r w:rsidRPr="00C331A5">
              <w:rPr>
                <w:color w:val="000000" w:themeColor="text1"/>
                <w:sz w:val="28"/>
              </w:rPr>
              <w:t>Cloud (Firebase/Sheets)</w:t>
            </w:r>
          </w:p>
        </w:tc>
        <w:tc>
          <w:tcPr>
            <w:tcW w:w="0" w:type="auto"/>
            <w:vAlign w:val="center"/>
            <w:hideMark/>
          </w:tcPr>
          <w:p w:rsidR="00C331A5" w:rsidRPr="00C331A5" w:rsidRDefault="00C331A5">
            <w:pPr>
              <w:rPr>
                <w:color w:val="000000" w:themeColor="text1"/>
                <w:sz w:val="28"/>
              </w:rPr>
            </w:pPr>
            <w:r w:rsidRPr="00C331A5">
              <w:rPr>
                <w:color w:val="000000" w:themeColor="text1"/>
                <w:sz w:val="28"/>
              </w:rPr>
              <w:t>Data storage</w:t>
            </w:r>
          </w:p>
        </w:tc>
        <w:tc>
          <w:tcPr>
            <w:tcW w:w="0" w:type="auto"/>
            <w:vAlign w:val="center"/>
            <w:hideMark/>
          </w:tcPr>
          <w:p w:rsidR="00C331A5" w:rsidRPr="00C331A5" w:rsidRDefault="00C331A5">
            <w:pPr>
              <w:rPr>
                <w:color w:val="000000" w:themeColor="text1"/>
                <w:sz w:val="28"/>
              </w:rPr>
            </w:pPr>
            <w:r w:rsidRPr="00C331A5">
              <w:rPr>
                <w:color w:val="000000" w:themeColor="text1"/>
                <w:sz w:val="28"/>
              </w:rPr>
              <w:t>Google API</w:t>
            </w:r>
          </w:p>
        </w:tc>
        <w:tc>
          <w:tcPr>
            <w:tcW w:w="0" w:type="auto"/>
            <w:vAlign w:val="center"/>
            <w:hideMark/>
          </w:tcPr>
          <w:p w:rsidR="00C331A5" w:rsidRPr="00C331A5" w:rsidRDefault="00C331A5">
            <w:pPr>
              <w:rPr>
                <w:color w:val="000000" w:themeColor="text1"/>
                <w:sz w:val="28"/>
              </w:rPr>
            </w:pPr>
            <w:r w:rsidRPr="00C331A5">
              <w:rPr>
                <w:color w:val="000000" w:themeColor="text1"/>
                <w:sz w:val="28"/>
              </w:rPr>
              <w:t>Dataset creation</w:t>
            </w:r>
          </w:p>
        </w:tc>
      </w:tr>
    </w:tbl>
    <w:p w:rsidR="00C331A5" w:rsidRPr="00C331A5" w:rsidRDefault="00C331A5" w:rsidP="00C331A5">
      <w:pPr>
        <w:rPr>
          <w:color w:val="000000" w:themeColor="text1"/>
          <w:sz w:val="28"/>
        </w:rPr>
      </w:pPr>
      <w:r w:rsidRPr="00C331A5">
        <w:rPr>
          <w:color w:val="000000" w:themeColor="text1"/>
          <w:sz w:val="28"/>
        </w:rPr>
        <w:pict>
          <v:rect id="_x0000_i1035"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4: Methodology</w:t>
      </w:r>
    </w:p>
    <w:p w:rsidR="00C331A5" w:rsidRPr="00C331A5" w:rsidRDefault="00C331A5" w:rsidP="00C331A5">
      <w:pPr>
        <w:pStyle w:val="Heading3"/>
        <w:rPr>
          <w:color w:val="000000" w:themeColor="text1"/>
          <w:sz w:val="28"/>
        </w:rPr>
      </w:pPr>
      <w:r w:rsidRPr="00C331A5">
        <w:rPr>
          <w:color w:val="000000" w:themeColor="text1"/>
          <w:sz w:val="28"/>
        </w:rPr>
        <w:t>Step 1: Data Acquisition</w:t>
      </w:r>
    </w:p>
    <w:p w:rsidR="00C331A5" w:rsidRPr="00C331A5" w:rsidRDefault="00C331A5" w:rsidP="00C331A5">
      <w:pPr>
        <w:pStyle w:val="NormalWeb"/>
        <w:numPr>
          <w:ilvl w:val="0"/>
          <w:numId w:val="16"/>
        </w:numPr>
        <w:rPr>
          <w:color w:val="000000" w:themeColor="text1"/>
          <w:sz w:val="32"/>
        </w:rPr>
      </w:pPr>
      <w:r w:rsidRPr="00C331A5">
        <w:rPr>
          <w:color w:val="000000" w:themeColor="text1"/>
          <w:sz w:val="32"/>
        </w:rPr>
        <w:t>Ultrasonic sensor → distance from top.</w:t>
      </w:r>
    </w:p>
    <w:p w:rsidR="00C331A5" w:rsidRPr="00C331A5" w:rsidRDefault="00C331A5" w:rsidP="00C331A5">
      <w:pPr>
        <w:pStyle w:val="NormalWeb"/>
        <w:numPr>
          <w:ilvl w:val="0"/>
          <w:numId w:val="16"/>
        </w:numPr>
        <w:rPr>
          <w:color w:val="000000" w:themeColor="text1"/>
          <w:sz w:val="32"/>
        </w:rPr>
      </w:pPr>
      <w:r w:rsidRPr="00C331A5">
        <w:rPr>
          <w:color w:val="000000" w:themeColor="text1"/>
          <w:sz w:val="32"/>
        </w:rPr>
        <w:t>Load cell → weight of waste.</w:t>
      </w:r>
    </w:p>
    <w:p w:rsidR="00C331A5" w:rsidRPr="00C331A5" w:rsidRDefault="00C331A5" w:rsidP="00C331A5">
      <w:pPr>
        <w:pStyle w:val="NormalWeb"/>
        <w:numPr>
          <w:ilvl w:val="0"/>
          <w:numId w:val="16"/>
        </w:numPr>
        <w:rPr>
          <w:color w:val="000000" w:themeColor="text1"/>
          <w:sz w:val="32"/>
        </w:rPr>
      </w:pPr>
      <w:r w:rsidRPr="00C331A5">
        <w:rPr>
          <w:color w:val="000000" w:themeColor="text1"/>
          <w:sz w:val="32"/>
        </w:rPr>
        <w:t>Gas sensor → methane/toxic gases.</w:t>
      </w:r>
    </w:p>
    <w:p w:rsidR="00C331A5" w:rsidRPr="00C331A5" w:rsidRDefault="00C331A5" w:rsidP="00C331A5">
      <w:pPr>
        <w:pStyle w:val="Heading3"/>
        <w:rPr>
          <w:color w:val="000000" w:themeColor="text1"/>
          <w:sz w:val="28"/>
        </w:rPr>
      </w:pPr>
      <w:r w:rsidRPr="00C331A5">
        <w:rPr>
          <w:color w:val="000000" w:themeColor="text1"/>
          <w:sz w:val="28"/>
        </w:rPr>
        <w:t>Step 2: Data Upload</w:t>
      </w:r>
    </w:p>
    <w:p w:rsidR="00C331A5" w:rsidRPr="00C331A5" w:rsidRDefault="00C331A5" w:rsidP="00C331A5">
      <w:pPr>
        <w:pStyle w:val="NormalWeb"/>
        <w:numPr>
          <w:ilvl w:val="0"/>
          <w:numId w:val="17"/>
        </w:numPr>
        <w:rPr>
          <w:color w:val="000000" w:themeColor="text1"/>
          <w:sz w:val="32"/>
        </w:rPr>
      </w:pPr>
      <w:r w:rsidRPr="00C331A5">
        <w:rPr>
          <w:color w:val="000000" w:themeColor="text1"/>
          <w:sz w:val="32"/>
        </w:rPr>
        <w:t>ESP8266 packages readings in JSON.</w:t>
      </w:r>
    </w:p>
    <w:p w:rsidR="00C331A5" w:rsidRPr="00C331A5" w:rsidRDefault="00C331A5" w:rsidP="00C331A5">
      <w:pPr>
        <w:pStyle w:val="NormalWeb"/>
        <w:numPr>
          <w:ilvl w:val="0"/>
          <w:numId w:val="17"/>
        </w:numPr>
        <w:rPr>
          <w:color w:val="000000" w:themeColor="text1"/>
          <w:sz w:val="32"/>
        </w:rPr>
      </w:pPr>
      <w:r w:rsidRPr="00C331A5">
        <w:rPr>
          <w:color w:val="000000" w:themeColor="text1"/>
          <w:sz w:val="32"/>
        </w:rPr>
        <w:t>Sends via Wi-Fi to Google Sheets API/Firebase.</w:t>
      </w:r>
    </w:p>
    <w:p w:rsidR="00C331A5" w:rsidRPr="00C331A5" w:rsidRDefault="00C331A5" w:rsidP="00C331A5">
      <w:pPr>
        <w:pStyle w:val="Heading3"/>
        <w:rPr>
          <w:color w:val="000000" w:themeColor="text1"/>
          <w:sz w:val="28"/>
        </w:rPr>
      </w:pPr>
      <w:r w:rsidRPr="00C331A5">
        <w:rPr>
          <w:color w:val="000000" w:themeColor="text1"/>
          <w:sz w:val="28"/>
        </w:rPr>
        <w:t>Step 3: Preprocessing</w:t>
      </w:r>
    </w:p>
    <w:p w:rsidR="00C331A5" w:rsidRPr="00C331A5" w:rsidRDefault="00C331A5" w:rsidP="00C331A5">
      <w:pPr>
        <w:pStyle w:val="NormalWeb"/>
        <w:numPr>
          <w:ilvl w:val="0"/>
          <w:numId w:val="18"/>
        </w:numPr>
        <w:rPr>
          <w:color w:val="000000" w:themeColor="text1"/>
          <w:sz w:val="32"/>
        </w:rPr>
      </w:pPr>
      <w:r w:rsidRPr="00C331A5">
        <w:rPr>
          <w:color w:val="000000" w:themeColor="text1"/>
          <w:sz w:val="32"/>
        </w:rPr>
        <w:t>Remove noise &amp; missing data.</w:t>
      </w:r>
    </w:p>
    <w:p w:rsidR="00C331A5" w:rsidRPr="00C331A5" w:rsidRDefault="00C331A5" w:rsidP="00C331A5">
      <w:pPr>
        <w:pStyle w:val="NormalWeb"/>
        <w:numPr>
          <w:ilvl w:val="0"/>
          <w:numId w:val="18"/>
        </w:numPr>
        <w:rPr>
          <w:color w:val="000000" w:themeColor="text1"/>
          <w:sz w:val="32"/>
        </w:rPr>
      </w:pPr>
      <w:r w:rsidRPr="00C331A5">
        <w:rPr>
          <w:color w:val="000000" w:themeColor="text1"/>
          <w:sz w:val="32"/>
        </w:rPr>
        <w:t>Normalize values.</w:t>
      </w:r>
    </w:p>
    <w:p w:rsidR="00C331A5" w:rsidRPr="00C331A5" w:rsidRDefault="00C331A5" w:rsidP="00C331A5">
      <w:pPr>
        <w:pStyle w:val="NormalWeb"/>
        <w:numPr>
          <w:ilvl w:val="0"/>
          <w:numId w:val="18"/>
        </w:numPr>
        <w:rPr>
          <w:color w:val="000000" w:themeColor="text1"/>
          <w:sz w:val="32"/>
        </w:rPr>
      </w:pPr>
      <w:r w:rsidRPr="00C331A5">
        <w:rPr>
          <w:color w:val="000000" w:themeColor="text1"/>
          <w:sz w:val="32"/>
        </w:rPr>
        <w:t>Feature extraction (average fill rate, RMS weight).</w:t>
      </w:r>
    </w:p>
    <w:p w:rsidR="00C331A5" w:rsidRPr="00C331A5" w:rsidRDefault="00C331A5" w:rsidP="00C331A5">
      <w:pPr>
        <w:pStyle w:val="Heading3"/>
        <w:rPr>
          <w:color w:val="000000" w:themeColor="text1"/>
          <w:sz w:val="28"/>
        </w:rPr>
      </w:pPr>
      <w:r w:rsidRPr="00C331A5">
        <w:rPr>
          <w:color w:val="000000" w:themeColor="text1"/>
          <w:sz w:val="28"/>
        </w:rPr>
        <w:lastRenderedPageBreak/>
        <w:t>Step 4: ML Analysis</w:t>
      </w:r>
    </w:p>
    <w:p w:rsidR="00C331A5" w:rsidRPr="00C331A5" w:rsidRDefault="00C331A5" w:rsidP="00C331A5">
      <w:pPr>
        <w:pStyle w:val="NormalWeb"/>
        <w:numPr>
          <w:ilvl w:val="0"/>
          <w:numId w:val="19"/>
        </w:numPr>
        <w:rPr>
          <w:color w:val="000000" w:themeColor="text1"/>
          <w:sz w:val="32"/>
        </w:rPr>
      </w:pPr>
      <w:r w:rsidRPr="00C331A5">
        <w:rPr>
          <w:color w:val="000000" w:themeColor="text1"/>
          <w:sz w:val="32"/>
        </w:rPr>
        <w:t>Classification (Empty/Half/Full bin).</w:t>
      </w:r>
    </w:p>
    <w:p w:rsidR="00C331A5" w:rsidRPr="00C331A5" w:rsidRDefault="00C331A5" w:rsidP="00C331A5">
      <w:pPr>
        <w:pStyle w:val="NormalWeb"/>
        <w:numPr>
          <w:ilvl w:val="0"/>
          <w:numId w:val="19"/>
        </w:numPr>
        <w:rPr>
          <w:color w:val="000000" w:themeColor="text1"/>
          <w:sz w:val="32"/>
        </w:rPr>
      </w:pPr>
      <w:r w:rsidRPr="00C331A5">
        <w:rPr>
          <w:color w:val="000000" w:themeColor="text1"/>
          <w:sz w:val="32"/>
        </w:rPr>
        <w:t>Prediction (bin fill time).</w:t>
      </w:r>
    </w:p>
    <w:p w:rsidR="00C331A5" w:rsidRPr="00C331A5" w:rsidRDefault="00C331A5" w:rsidP="00C331A5">
      <w:pPr>
        <w:pStyle w:val="NormalWeb"/>
        <w:numPr>
          <w:ilvl w:val="0"/>
          <w:numId w:val="19"/>
        </w:numPr>
        <w:rPr>
          <w:color w:val="000000" w:themeColor="text1"/>
          <w:sz w:val="32"/>
        </w:rPr>
      </w:pPr>
      <w:r w:rsidRPr="00C331A5">
        <w:rPr>
          <w:color w:val="000000" w:themeColor="text1"/>
          <w:sz w:val="32"/>
        </w:rPr>
        <w:t>Route optimization (shortest path covering “Full” bins).</w:t>
      </w:r>
    </w:p>
    <w:p w:rsidR="00C331A5" w:rsidRPr="00C331A5" w:rsidRDefault="00C331A5" w:rsidP="00C331A5">
      <w:pPr>
        <w:pStyle w:val="Heading3"/>
        <w:rPr>
          <w:color w:val="000000" w:themeColor="text1"/>
          <w:sz w:val="28"/>
        </w:rPr>
      </w:pPr>
      <w:r w:rsidRPr="00C331A5">
        <w:rPr>
          <w:color w:val="000000" w:themeColor="text1"/>
          <w:sz w:val="28"/>
        </w:rPr>
        <w:t>Step 5: Dashboard Visualization</w:t>
      </w:r>
    </w:p>
    <w:p w:rsidR="00C331A5" w:rsidRPr="00C331A5" w:rsidRDefault="00C331A5" w:rsidP="00C331A5">
      <w:pPr>
        <w:pStyle w:val="NormalWeb"/>
        <w:numPr>
          <w:ilvl w:val="0"/>
          <w:numId w:val="20"/>
        </w:numPr>
        <w:rPr>
          <w:color w:val="000000" w:themeColor="text1"/>
          <w:sz w:val="32"/>
        </w:rPr>
      </w:pPr>
      <w:r w:rsidRPr="00C331A5">
        <w:rPr>
          <w:color w:val="000000" w:themeColor="text1"/>
          <w:sz w:val="32"/>
        </w:rPr>
        <w:t>Real-time bin status map.</w:t>
      </w:r>
    </w:p>
    <w:p w:rsidR="00C331A5" w:rsidRPr="00C331A5" w:rsidRDefault="00C331A5" w:rsidP="00C331A5">
      <w:pPr>
        <w:pStyle w:val="NormalWeb"/>
        <w:numPr>
          <w:ilvl w:val="0"/>
          <w:numId w:val="20"/>
        </w:numPr>
        <w:rPr>
          <w:color w:val="000000" w:themeColor="text1"/>
          <w:sz w:val="32"/>
        </w:rPr>
      </w:pPr>
      <w:r w:rsidRPr="00C331A5">
        <w:rPr>
          <w:color w:val="000000" w:themeColor="text1"/>
          <w:sz w:val="32"/>
        </w:rPr>
        <w:t>Historical trend graphs.</w:t>
      </w:r>
    </w:p>
    <w:p w:rsidR="00C331A5" w:rsidRPr="00C331A5" w:rsidRDefault="00C331A5" w:rsidP="00C331A5">
      <w:pPr>
        <w:pStyle w:val="NormalWeb"/>
        <w:numPr>
          <w:ilvl w:val="0"/>
          <w:numId w:val="20"/>
        </w:numPr>
        <w:rPr>
          <w:color w:val="000000" w:themeColor="text1"/>
          <w:sz w:val="32"/>
        </w:rPr>
      </w:pPr>
      <w:r w:rsidRPr="00C331A5">
        <w:rPr>
          <w:color w:val="000000" w:themeColor="text1"/>
          <w:sz w:val="32"/>
        </w:rPr>
        <w:t>Route suggestions for trucks.</w:t>
      </w:r>
    </w:p>
    <w:p w:rsidR="00C331A5" w:rsidRPr="00C331A5" w:rsidRDefault="00C331A5" w:rsidP="00C331A5">
      <w:pPr>
        <w:pStyle w:val="NormalWeb"/>
        <w:numPr>
          <w:ilvl w:val="0"/>
          <w:numId w:val="20"/>
        </w:numPr>
        <w:rPr>
          <w:color w:val="000000" w:themeColor="text1"/>
          <w:sz w:val="32"/>
        </w:rPr>
      </w:pPr>
      <w:r w:rsidRPr="00C331A5">
        <w:rPr>
          <w:color w:val="000000" w:themeColor="text1"/>
          <w:sz w:val="32"/>
        </w:rPr>
        <w:t>Alerts via SMS/email.</w:t>
      </w:r>
    </w:p>
    <w:p w:rsidR="00C331A5" w:rsidRDefault="00C331A5" w:rsidP="00C331A5">
      <w:pPr>
        <w:rPr>
          <w:color w:val="000000" w:themeColor="text1"/>
          <w:sz w:val="28"/>
        </w:rPr>
      </w:pPr>
      <w:r w:rsidRPr="00C331A5">
        <w:rPr>
          <w:color w:val="000000" w:themeColor="text1"/>
          <w:sz w:val="28"/>
        </w:rPr>
        <w:pict>
          <v:rect id="_x0000_i1036" style="width:0;height:1.5pt" o:hralign="center" o:hrstd="t" o:hr="t" fillcolor="#a0a0a0" stroked="f"/>
        </w:pict>
      </w:r>
    </w:p>
    <w:p w:rsidR="00C331A5" w:rsidRDefault="00C331A5" w:rsidP="00C331A5">
      <w:pPr>
        <w:rPr>
          <w:color w:val="000000" w:themeColor="text1"/>
          <w:sz w:val="28"/>
        </w:rPr>
      </w:pPr>
      <w:r>
        <w:rPr>
          <w:noProof/>
          <w:color w:val="000000" w:themeColor="text1"/>
          <w:sz w:val="28"/>
        </w:rPr>
        <mc:AlternateContent>
          <mc:Choice Requires="wps">
            <w:drawing>
              <wp:anchor distT="0" distB="0" distL="114300" distR="114300" simplePos="0" relativeHeight="251648000" behindDoc="0" locked="0" layoutInCell="1" allowOverlap="1" wp14:anchorId="63BE8753" wp14:editId="1F5A6002">
                <wp:simplePos x="0" y="0"/>
                <wp:positionH relativeFrom="column">
                  <wp:posOffset>1838325</wp:posOffset>
                </wp:positionH>
                <wp:positionV relativeFrom="paragraph">
                  <wp:posOffset>366395</wp:posOffset>
                </wp:positionV>
                <wp:extent cx="1238250" cy="628650"/>
                <wp:effectExtent l="57150" t="19050" r="76200" b="95250"/>
                <wp:wrapNone/>
                <wp:docPr id="4" name="Rectangle 4"/>
                <wp:cNvGraphicFramePr/>
                <a:graphic xmlns:a="http://schemas.openxmlformats.org/drawingml/2006/main">
                  <a:graphicData uri="http://schemas.microsoft.com/office/word/2010/wordprocessingShape">
                    <wps:wsp>
                      <wps:cNvSpPr/>
                      <wps:spPr>
                        <a:xfrm>
                          <a:off x="0" y="0"/>
                          <a:ext cx="1238250" cy="628650"/>
                        </a:xfrm>
                        <a:prstGeom prst="rect">
                          <a:avLst/>
                        </a:prstGeom>
                        <a:solidFill>
                          <a:schemeClr val="bg2"/>
                        </a:solidFill>
                      </wps:spPr>
                      <wps:style>
                        <a:lnRef idx="1">
                          <a:schemeClr val="accent1"/>
                        </a:lnRef>
                        <a:fillRef idx="3">
                          <a:schemeClr val="accent1"/>
                        </a:fillRef>
                        <a:effectRef idx="2">
                          <a:schemeClr val="accent1"/>
                        </a:effectRef>
                        <a:fontRef idx="minor">
                          <a:schemeClr val="lt1"/>
                        </a:fontRef>
                      </wps:style>
                      <wps:txbx>
                        <w:txbxContent>
                          <w:p w:rsidR="00C331A5" w:rsidRPr="00C331A5" w:rsidRDefault="00C331A5" w:rsidP="00C331A5">
                            <w:pPr>
                              <w:jc w:val="center"/>
                              <w:rPr>
                                <w:color w:val="000000" w:themeColor="text1"/>
                              </w:rPr>
                            </w:pPr>
                            <w:r w:rsidRPr="00C331A5">
                              <w:rPr>
                                <w:color w:val="000000" w:themeColor="text1"/>
                              </w:rPr>
                              <w:t>Data upload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BE8753" id="Rectangle 4" o:spid="_x0000_s1026" style="position:absolute;margin-left:144.75pt;margin-top:28.85pt;width:97.5pt;height:49.5pt;z-index:25164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" fillcolor="#eeece1 [3214]" strokecolor="#4579b8 [3044]">
                <v:shadow on="t" color="black" opacity="22937f" origin=",.5" offset="0,.63889mm"/>
                <v:textbox>
                  <w:txbxContent>
                    <w:p w:rsidR="00C331A5" w:rsidRPr="00C331A5" w:rsidRDefault="00C331A5" w:rsidP="00C331A5">
                      <w:pPr>
                        <w:jc w:val="center"/>
                        <w:rPr>
                          <w:color w:val="000000" w:themeColor="text1"/>
                        </w:rPr>
                      </w:pPr>
                      <w:r w:rsidRPr="00C331A5">
                        <w:rPr>
                          <w:color w:val="000000" w:themeColor="text1"/>
                        </w:rPr>
                        <w:t>Data upload</w:t>
                      </w:r>
                    </w:p>
                  </w:txbxContent>
                </v:textbox>
              </v:rect>
            </w:pict>
          </mc:Fallback>
        </mc:AlternateContent>
      </w:r>
      <w:r>
        <w:rPr>
          <w:noProof/>
          <w:color w:val="000000" w:themeColor="text1"/>
          <w:sz w:val="28"/>
        </w:rPr>
        <mc:AlternateContent>
          <mc:Choice Requires="wps">
            <w:drawing>
              <wp:anchor distT="0" distB="0" distL="114300" distR="114300" simplePos="0" relativeHeight="251654144" behindDoc="0" locked="0" layoutInCell="1" allowOverlap="1" wp14:anchorId="63BE8753" wp14:editId="1F5A6002">
                <wp:simplePos x="0" y="0"/>
                <wp:positionH relativeFrom="column">
                  <wp:posOffset>3581400</wp:posOffset>
                </wp:positionH>
                <wp:positionV relativeFrom="paragraph">
                  <wp:posOffset>333375</wp:posOffset>
                </wp:positionV>
                <wp:extent cx="1238250" cy="628650"/>
                <wp:effectExtent l="57150" t="19050" r="76200" b="95250"/>
                <wp:wrapNone/>
                <wp:docPr id="5" name="Rectangle 5"/>
                <wp:cNvGraphicFramePr/>
                <a:graphic xmlns:a="http://schemas.openxmlformats.org/drawingml/2006/main">
                  <a:graphicData uri="http://schemas.microsoft.com/office/word/2010/wordprocessingShape">
                    <wps:wsp>
                      <wps:cNvSpPr/>
                      <wps:spPr>
                        <a:xfrm>
                          <a:off x="0" y="0"/>
                          <a:ext cx="1238250" cy="628650"/>
                        </a:xfrm>
                        <a:prstGeom prst="rect">
                          <a:avLst/>
                        </a:prstGeom>
                        <a:solidFill>
                          <a:schemeClr val="bg2"/>
                        </a:solidFill>
                      </wps:spPr>
                      <wps:style>
                        <a:lnRef idx="1">
                          <a:schemeClr val="accent1"/>
                        </a:lnRef>
                        <a:fillRef idx="3">
                          <a:schemeClr val="accent1"/>
                        </a:fillRef>
                        <a:effectRef idx="2">
                          <a:schemeClr val="accent1"/>
                        </a:effectRef>
                        <a:fontRef idx="minor">
                          <a:schemeClr val="lt1"/>
                        </a:fontRef>
                      </wps:style>
                      <wps:txbx>
                        <w:txbxContent>
                          <w:p w:rsidR="00C331A5" w:rsidRPr="00C331A5" w:rsidRDefault="00C331A5" w:rsidP="00C331A5">
                            <w:pPr>
                              <w:jc w:val="center"/>
                              <w:rPr>
                                <w:color w:val="000000" w:themeColor="text1"/>
                              </w:rPr>
                            </w:pPr>
                            <w:r w:rsidRPr="00C331A5">
                              <w:rPr>
                                <w:color w:val="000000" w:themeColor="text1"/>
                              </w:rPr>
                              <w:t>preprocessing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BE8753" id="Rectangle 5" o:spid="_x0000_s1027" style="position:absolute;margin-left:282pt;margin-top:26.25pt;width:97.5pt;height:49.5pt;z-index:25165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" fillcolor="#eeece1 [3214]" strokecolor="#4579b8 [3044]">
                <v:shadow on="t" color="black" opacity="22937f" origin=",.5" offset="0,.63889mm"/>
                <v:textbox>
                  <w:txbxContent>
                    <w:p w:rsidR="00C331A5" w:rsidRPr="00C331A5" w:rsidRDefault="00C331A5" w:rsidP="00C331A5">
                      <w:pPr>
                        <w:jc w:val="center"/>
                        <w:rPr>
                          <w:color w:val="000000" w:themeColor="text1"/>
                        </w:rPr>
                      </w:pPr>
                      <w:r w:rsidRPr="00C331A5">
                        <w:rPr>
                          <w:color w:val="000000" w:themeColor="text1"/>
                        </w:rPr>
                        <w:t>preprocessing</w:t>
                      </w:r>
                    </w:p>
                  </w:txbxContent>
                </v:textbox>
              </v:rect>
            </w:pict>
          </mc:Fallback>
        </mc:AlternateContent>
      </w:r>
      <w:r>
        <w:rPr>
          <w:color w:val="000000" w:themeColor="text1"/>
          <w:sz w:val="28"/>
        </w:rPr>
        <w:t>BLOCK DIAGRAM</w:t>
      </w:r>
    </w:p>
    <w:p w:rsidR="00C331A5" w:rsidRDefault="00C331A5" w:rsidP="00C331A5">
      <w:pPr>
        <w:rPr>
          <w:color w:val="000000" w:themeColor="text1"/>
          <w:sz w:val="28"/>
        </w:rPr>
      </w:pPr>
      <w:r>
        <w:rPr>
          <w:noProof/>
          <w:color w:val="000000" w:themeColor="text1"/>
          <w:sz w:val="28"/>
        </w:rPr>
        <mc:AlternateContent>
          <mc:Choice Requires="wps">
            <w:drawing>
              <wp:anchor distT="0" distB="0" distL="114300" distR="114300" simplePos="0" relativeHeight="251672576" behindDoc="0" locked="0" layoutInCell="1" allowOverlap="1">
                <wp:simplePos x="0" y="0"/>
                <wp:positionH relativeFrom="column">
                  <wp:posOffset>1352550</wp:posOffset>
                </wp:positionH>
                <wp:positionV relativeFrom="paragraph">
                  <wp:posOffset>297180</wp:posOffset>
                </wp:positionV>
                <wp:extent cx="504825" cy="38100"/>
                <wp:effectExtent l="0" t="38100" r="28575" b="95250"/>
                <wp:wrapNone/>
                <wp:docPr id="12" name="Straight Arrow Connector 12"/>
                <wp:cNvGraphicFramePr/>
                <a:graphic xmlns:a="http://schemas.openxmlformats.org/drawingml/2006/main">
                  <a:graphicData uri="http://schemas.microsoft.com/office/word/2010/wordprocessingShape">
                    <wps:wsp>
                      <wps:cNvCnPr/>
                      <wps:spPr>
                        <a:xfrm>
                          <a:off x="0" y="0"/>
                          <a:ext cx="504825" cy="381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5BC06AF8" id="_x0000_t32" coordsize="21600,21600" o:spt="32" o:oned="t" path="m,l21600,21600e" filled="f">
                <v:path arrowok="t" fillok="f" o:connecttype="none"/>
                <o:lock v:ext="edit" shapetype="t"/>
              </v:shapetype>
              <v:shape id="Straight Arrow Connector 12" o:spid="_x0000_s1026" type="#_x0000_t32" style="position:absolute;margin-left:106.5pt;margin-top:23.4pt;width:39.75pt;height:3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" strokecolor="black [3040]">
                <v:stroke endarrow="block"/>
              </v:shape>
            </w:pict>
          </mc:Fallback>
        </mc:AlternateContent>
      </w:r>
      <w:r>
        <w:rPr>
          <w:noProof/>
          <w:color w:val="000000" w:themeColor="text1"/>
          <w:sz w:val="28"/>
        </w:rPr>
        <mc:AlternateContent>
          <mc:Choice Requires="wps">
            <w:drawing>
              <wp:anchor distT="0" distB="0" distL="114300" distR="114300" simplePos="0" relativeHeight="251671552" behindDoc="0" locked="0" layoutInCell="1" allowOverlap="1">
                <wp:simplePos x="0" y="0"/>
                <wp:positionH relativeFrom="column">
                  <wp:posOffset>3067050</wp:posOffset>
                </wp:positionH>
                <wp:positionV relativeFrom="paragraph">
                  <wp:posOffset>249555</wp:posOffset>
                </wp:positionV>
                <wp:extent cx="533400" cy="0"/>
                <wp:effectExtent l="0" t="76200" r="19050" b="95250"/>
                <wp:wrapNone/>
                <wp:docPr id="10" name="Straight Arrow Connector 10"/>
                <wp:cNvGraphicFramePr/>
                <a:graphic xmlns:a="http://schemas.openxmlformats.org/drawingml/2006/main">
                  <a:graphicData uri="http://schemas.microsoft.com/office/word/2010/wordprocessingShape">
                    <wps:wsp>
                      <wps:cNvCnPr/>
                      <wps:spPr>
                        <a:xfrm>
                          <a:off x="0" y="0"/>
                          <a:ext cx="5334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764BDBA" id="Straight Arrow Connector 10" o:spid="_x0000_s1026" type="#_x0000_t32" style="position:absolute;margin-left:241.5pt;margin-top:19.65pt;width:42pt;height:0;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" strokecolor="black [3040]">
                <v:stroke endarrow="block"/>
              </v:shape>
            </w:pict>
          </mc:Fallback>
        </mc:AlternateContent>
      </w:r>
      <w:r>
        <w:rPr>
          <w:noProof/>
          <w:color w:val="000000" w:themeColor="text1"/>
          <w:sz w:val="28"/>
        </w:rPr>
        <mc:AlternateContent>
          <mc:Choice Requires="wps">
            <w:drawing>
              <wp:anchor distT="0" distB="0" distL="114300" distR="114300" simplePos="0" relativeHeight="251641856" behindDoc="0" locked="0" layoutInCell="1" allowOverlap="1">
                <wp:simplePos x="0" y="0"/>
                <wp:positionH relativeFrom="column">
                  <wp:posOffset>104775</wp:posOffset>
                </wp:positionH>
                <wp:positionV relativeFrom="paragraph">
                  <wp:posOffset>20955</wp:posOffset>
                </wp:positionV>
                <wp:extent cx="1238250" cy="628650"/>
                <wp:effectExtent l="57150" t="19050" r="76200" b="95250"/>
                <wp:wrapNone/>
                <wp:docPr id="3" name="Rectangle 3"/>
                <wp:cNvGraphicFramePr/>
                <a:graphic xmlns:a="http://schemas.openxmlformats.org/drawingml/2006/main">
                  <a:graphicData uri="http://schemas.microsoft.com/office/word/2010/wordprocessingShape">
                    <wps:wsp>
                      <wps:cNvSpPr/>
                      <wps:spPr>
                        <a:xfrm>
                          <a:off x="0" y="0"/>
                          <a:ext cx="1238250" cy="628650"/>
                        </a:xfrm>
                        <a:prstGeom prst="rect">
                          <a:avLst/>
                        </a:prstGeom>
                        <a:solidFill>
                          <a:schemeClr val="bg2"/>
                        </a:solidFill>
                      </wps:spPr>
                      <wps:style>
                        <a:lnRef idx="1">
                          <a:schemeClr val="accent1"/>
                        </a:lnRef>
                        <a:fillRef idx="3">
                          <a:schemeClr val="accent1"/>
                        </a:fillRef>
                        <a:effectRef idx="2">
                          <a:schemeClr val="accent1"/>
                        </a:effectRef>
                        <a:fontRef idx="minor">
                          <a:schemeClr val="lt1"/>
                        </a:fontRef>
                      </wps:style>
                      <wps:txbx>
                        <w:txbxContent>
                          <w:p w:rsidR="00C331A5" w:rsidRPr="00C331A5" w:rsidRDefault="00C331A5" w:rsidP="00C331A5">
                            <w:pPr>
                              <w:jc w:val="center"/>
                              <w:rPr>
                                <w:color w:val="000000" w:themeColor="text1"/>
                                <w:sz w:val="24"/>
                              </w:rPr>
                            </w:pPr>
                            <w:r w:rsidRPr="00C331A5">
                              <w:rPr>
                                <w:color w:val="000000" w:themeColor="text1"/>
                                <w:sz w:val="24"/>
                              </w:rPr>
                              <w:t xml:space="preserve">Data </w:t>
                            </w:r>
                            <w:proofErr w:type="spellStart"/>
                            <w:r w:rsidRPr="00C331A5">
                              <w:rPr>
                                <w:color w:val="000000" w:themeColor="text1"/>
                                <w:sz w:val="24"/>
                              </w:rPr>
                              <w:t>Aquisition</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 o:spid="_x0000_s1028" style="position:absolute;margin-left:8.25pt;margin-top:1.65pt;width:97.5pt;height:49.5pt;z-index:251641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" fillcolor="#eeece1 [3214]" strokecolor="#4579b8 [3044]">
                <v:shadow on="t" color="black" opacity="22937f" origin=",.5" offset="0,.63889mm"/>
                <v:textbox>
                  <w:txbxContent>
                    <w:p w:rsidR="00C331A5" w:rsidRPr="00C331A5" w:rsidRDefault="00C331A5" w:rsidP="00C331A5">
                      <w:pPr>
                        <w:jc w:val="center"/>
                        <w:rPr>
                          <w:color w:val="000000" w:themeColor="text1"/>
                          <w:sz w:val="24"/>
                        </w:rPr>
                      </w:pPr>
                      <w:r w:rsidRPr="00C331A5">
                        <w:rPr>
                          <w:color w:val="000000" w:themeColor="text1"/>
                          <w:sz w:val="24"/>
                        </w:rPr>
                        <w:t xml:space="preserve">Data </w:t>
                      </w:r>
                      <w:proofErr w:type="spellStart"/>
                      <w:r w:rsidRPr="00C331A5">
                        <w:rPr>
                          <w:color w:val="000000" w:themeColor="text1"/>
                          <w:sz w:val="24"/>
                        </w:rPr>
                        <w:t>Aquisition</w:t>
                      </w:r>
                      <w:proofErr w:type="spellEnd"/>
                    </w:p>
                  </w:txbxContent>
                </v:textbox>
              </v:rect>
            </w:pict>
          </mc:Fallback>
        </mc:AlternateContent>
      </w:r>
    </w:p>
    <w:p w:rsidR="00C331A5" w:rsidRDefault="00C331A5" w:rsidP="00C331A5">
      <w:pPr>
        <w:rPr>
          <w:color w:val="000000" w:themeColor="text1"/>
          <w:sz w:val="28"/>
        </w:rPr>
      </w:pPr>
      <w:r>
        <w:rPr>
          <w:noProof/>
          <w:color w:val="000000" w:themeColor="text1"/>
          <w:sz w:val="28"/>
        </w:rPr>
        <mc:AlternateContent>
          <mc:Choice Requires="wps">
            <w:drawing>
              <wp:anchor distT="0" distB="0" distL="114300" distR="114300" simplePos="0" relativeHeight="251673600" behindDoc="0" locked="0" layoutInCell="1" allowOverlap="1">
                <wp:simplePos x="0" y="0"/>
                <wp:positionH relativeFrom="column">
                  <wp:posOffset>4238625</wp:posOffset>
                </wp:positionH>
                <wp:positionV relativeFrom="paragraph">
                  <wp:posOffset>216535</wp:posOffset>
                </wp:positionV>
                <wp:extent cx="28575" cy="381000"/>
                <wp:effectExtent l="57150" t="0" r="66675" b="57150"/>
                <wp:wrapNone/>
                <wp:docPr id="13" name="Straight Arrow Connector 13"/>
                <wp:cNvGraphicFramePr/>
                <a:graphic xmlns:a="http://schemas.openxmlformats.org/drawingml/2006/main">
                  <a:graphicData uri="http://schemas.microsoft.com/office/word/2010/wordprocessingShape">
                    <wps:wsp>
                      <wps:cNvCnPr/>
                      <wps:spPr>
                        <a:xfrm>
                          <a:off x="0" y="0"/>
                          <a:ext cx="28575" cy="381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C8D30E9" id="Straight Arrow Connector 13" o:spid="_x0000_s1026" type="#_x0000_t32" style="position:absolute;margin-left:333.75pt;margin-top:17.05pt;width:2.25pt;height:30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" strokecolor="black [3040]">
                <v:stroke endarrow="block"/>
              </v:shape>
            </w:pict>
          </mc:Fallback>
        </mc:AlternateContent>
      </w:r>
    </w:p>
    <w:p w:rsidR="00C331A5" w:rsidRDefault="00C331A5" w:rsidP="00C331A5">
      <w:pPr>
        <w:rPr>
          <w:color w:val="000000" w:themeColor="text1"/>
          <w:sz w:val="28"/>
        </w:rPr>
      </w:pPr>
      <w:r>
        <w:rPr>
          <w:noProof/>
          <w:color w:val="000000" w:themeColor="text1"/>
          <w:sz w:val="28"/>
        </w:rPr>
        <mc:AlternateContent>
          <mc:Choice Requires="wps">
            <w:drawing>
              <wp:anchor distT="0" distB="0" distL="114300" distR="114300" simplePos="0" relativeHeight="251661312" behindDoc="0" locked="0" layoutInCell="1" allowOverlap="1" wp14:anchorId="63BE8753" wp14:editId="1F5A6002">
                <wp:simplePos x="0" y="0"/>
                <wp:positionH relativeFrom="column">
                  <wp:posOffset>3571875</wp:posOffset>
                </wp:positionH>
                <wp:positionV relativeFrom="paragraph">
                  <wp:posOffset>230505</wp:posOffset>
                </wp:positionV>
                <wp:extent cx="1238250" cy="628650"/>
                <wp:effectExtent l="57150" t="19050" r="76200" b="95250"/>
                <wp:wrapNone/>
                <wp:docPr id="6" name="Rectangle 6"/>
                <wp:cNvGraphicFramePr/>
                <a:graphic xmlns:a="http://schemas.openxmlformats.org/drawingml/2006/main">
                  <a:graphicData uri="http://schemas.microsoft.com/office/word/2010/wordprocessingShape">
                    <wps:wsp>
                      <wps:cNvSpPr/>
                      <wps:spPr>
                        <a:xfrm>
                          <a:off x="0" y="0"/>
                          <a:ext cx="1238250" cy="628650"/>
                        </a:xfrm>
                        <a:prstGeom prst="rect">
                          <a:avLst/>
                        </a:prstGeom>
                        <a:solidFill>
                          <a:schemeClr val="bg2"/>
                        </a:solidFill>
                      </wps:spPr>
                      <wps:style>
                        <a:lnRef idx="1">
                          <a:schemeClr val="accent1"/>
                        </a:lnRef>
                        <a:fillRef idx="3">
                          <a:schemeClr val="accent1"/>
                        </a:fillRef>
                        <a:effectRef idx="2">
                          <a:schemeClr val="accent1"/>
                        </a:effectRef>
                        <a:fontRef idx="minor">
                          <a:schemeClr val="lt1"/>
                        </a:fontRef>
                      </wps:style>
                      <wps:txbx>
                        <w:txbxContent>
                          <w:p w:rsidR="00C331A5" w:rsidRPr="00C331A5" w:rsidRDefault="00C331A5" w:rsidP="00C331A5">
                            <w:pPr>
                              <w:jc w:val="center"/>
                              <w:rPr>
                                <w:color w:val="000000" w:themeColor="text1"/>
                              </w:rPr>
                            </w:pPr>
                            <w:proofErr w:type="spellStart"/>
                            <w:r w:rsidRPr="00C331A5">
                              <w:rPr>
                                <w:color w:val="000000" w:themeColor="text1"/>
                              </w:rPr>
                              <w:t>Ml</w:t>
                            </w:r>
                            <w:proofErr w:type="spellEnd"/>
                            <w:r w:rsidRPr="00C331A5">
                              <w:rPr>
                                <w:color w:val="000000" w:themeColor="text1"/>
                              </w:rPr>
                              <w:t xml:space="preserve"> analysis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BE8753" id="Rectangle 6" o:spid="_x0000_s1029" style="position:absolute;margin-left:281.25pt;margin-top:18.15pt;width:97.5pt;height:49.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" fillcolor="#eeece1 [3214]" strokecolor="#4579b8 [3044]">
                <v:shadow on="t" color="black" opacity="22937f" origin=",.5" offset="0,.63889mm"/>
                <v:textbox>
                  <w:txbxContent>
                    <w:p w:rsidR="00C331A5" w:rsidRPr="00C331A5" w:rsidRDefault="00C331A5" w:rsidP="00C331A5">
                      <w:pPr>
                        <w:jc w:val="center"/>
                        <w:rPr>
                          <w:color w:val="000000" w:themeColor="text1"/>
                        </w:rPr>
                      </w:pPr>
                      <w:proofErr w:type="spellStart"/>
                      <w:r w:rsidRPr="00C331A5">
                        <w:rPr>
                          <w:color w:val="000000" w:themeColor="text1"/>
                        </w:rPr>
                        <w:t>Ml</w:t>
                      </w:r>
                      <w:proofErr w:type="spellEnd"/>
                      <w:r w:rsidRPr="00C331A5">
                        <w:rPr>
                          <w:color w:val="000000" w:themeColor="text1"/>
                        </w:rPr>
                        <w:t xml:space="preserve"> analysis</w:t>
                      </w:r>
                    </w:p>
                  </w:txbxContent>
                </v:textbox>
              </v:rect>
            </w:pict>
          </mc:Fallback>
        </mc:AlternateContent>
      </w:r>
      <w:r>
        <w:rPr>
          <w:noProof/>
          <w:color w:val="000000" w:themeColor="text1"/>
          <w:sz w:val="28"/>
        </w:rPr>
        <mc:AlternateContent>
          <mc:Choice Requires="wps">
            <w:drawing>
              <wp:anchor distT="0" distB="0" distL="114300" distR="114300" simplePos="0" relativeHeight="251666432" behindDoc="0" locked="0" layoutInCell="1" allowOverlap="1" wp14:anchorId="63BE8753" wp14:editId="1F5A6002">
                <wp:simplePos x="0" y="0"/>
                <wp:positionH relativeFrom="column">
                  <wp:posOffset>1800225</wp:posOffset>
                </wp:positionH>
                <wp:positionV relativeFrom="paragraph">
                  <wp:posOffset>252095</wp:posOffset>
                </wp:positionV>
                <wp:extent cx="1238250" cy="628650"/>
                <wp:effectExtent l="57150" t="19050" r="76200" b="95250"/>
                <wp:wrapNone/>
                <wp:docPr id="7" name="Rectangle 7"/>
                <wp:cNvGraphicFramePr/>
                <a:graphic xmlns:a="http://schemas.openxmlformats.org/drawingml/2006/main">
                  <a:graphicData uri="http://schemas.microsoft.com/office/word/2010/wordprocessingShape">
                    <wps:wsp>
                      <wps:cNvSpPr/>
                      <wps:spPr>
                        <a:xfrm>
                          <a:off x="0" y="0"/>
                          <a:ext cx="1238250" cy="628650"/>
                        </a:xfrm>
                        <a:prstGeom prst="rect">
                          <a:avLst/>
                        </a:prstGeom>
                        <a:solidFill>
                          <a:schemeClr val="bg2"/>
                        </a:solidFill>
                      </wps:spPr>
                      <wps:style>
                        <a:lnRef idx="1">
                          <a:schemeClr val="accent1"/>
                        </a:lnRef>
                        <a:fillRef idx="3">
                          <a:schemeClr val="accent1"/>
                        </a:fillRef>
                        <a:effectRef idx="2">
                          <a:schemeClr val="accent1"/>
                        </a:effectRef>
                        <a:fontRef idx="minor">
                          <a:schemeClr val="lt1"/>
                        </a:fontRef>
                      </wps:style>
                      <wps:txbx>
                        <w:txbxContent>
                          <w:p w:rsidR="00C331A5" w:rsidRPr="00C331A5" w:rsidRDefault="00C331A5" w:rsidP="00C331A5">
                            <w:pPr>
                              <w:jc w:val="center"/>
                              <w:rPr>
                                <w:color w:val="000000" w:themeColor="text1"/>
                              </w:rPr>
                            </w:pPr>
                            <w:r w:rsidRPr="00C331A5">
                              <w:rPr>
                                <w:color w:val="000000" w:themeColor="text1"/>
                              </w:rPr>
                              <w:t xml:space="preserve">Dashboard </w:t>
                            </w:r>
                            <w:proofErr w:type="spellStart"/>
                            <w:r w:rsidRPr="00C331A5">
                              <w:rPr>
                                <w:color w:val="000000" w:themeColor="text1"/>
                              </w:rPr>
                              <w:t>visalization</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BE8753" id="Rectangle 7" o:spid="_x0000_s1030" style="position:absolute;margin-left:141.75pt;margin-top:19.85pt;width:97.5pt;height:49.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" fillcolor="#eeece1 [3214]" strokecolor="#4579b8 [3044]">
                <v:shadow on="t" color="black" opacity="22937f" origin=",.5" offset="0,.63889mm"/>
                <v:textbox>
                  <w:txbxContent>
                    <w:p w:rsidR="00C331A5" w:rsidRPr="00C331A5" w:rsidRDefault="00C331A5" w:rsidP="00C331A5">
                      <w:pPr>
                        <w:jc w:val="center"/>
                        <w:rPr>
                          <w:color w:val="000000" w:themeColor="text1"/>
                        </w:rPr>
                      </w:pPr>
                      <w:r w:rsidRPr="00C331A5">
                        <w:rPr>
                          <w:color w:val="000000" w:themeColor="text1"/>
                        </w:rPr>
                        <w:t xml:space="preserve">Dashboard </w:t>
                      </w:r>
                      <w:proofErr w:type="spellStart"/>
                      <w:r w:rsidRPr="00C331A5">
                        <w:rPr>
                          <w:color w:val="000000" w:themeColor="text1"/>
                        </w:rPr>
                        <w:t>visalization</w:t>
                      </w:r>
                      <w:proofErr w:type="spellEnd"/>
                    </w:p>
                  </w:txbxContent>
                </v:textbox>
              </v:rect>
            </w:pict>
          </mc:Fallback>
        </mc:AlternateContent>
      </w:r>
    </w:p>
    <w:p w:rsidR="00C331A5" w:rsidRDefault="00C331A5" w:rsidP="00C331A5">
      <w:pPr>
        <w:rPr>
          <w:color w:val="000000" w:themeColor="text1"/>
          <w:sz w:val="28"/>
        </w:rPr>
      </w:pPr>
      <w:bookmarkStart w:id="0" w:name="_GoBack"/>
      <w:bookmarkEnd w:id="0"/>
      <w:r>
        <w:rPr>
          <w:noProof/>
          <w:color w:val="000000" w:themeColor="text1"/>
          <w:sz w:val="28"/>
        </w:rPr>
        <mc:AlternateContent>
          <mc:Choice Requires="wps">
            <w:drawing>
              <wp:anchor distT="0" distB="0" distL="114300" distR="114300" simplePos="0" relativeHeight="251674624" behindDoc="0" locked="0" layoutInCell="1" allowOverlap="1">
                <wp:simplePos x="0" y="0"/>
                <wp:positionH relativeFrom="column">
                  <wp:posOffset>3028950</wp:posOffset>
                </wp:positionH>
                <wp:positionV relativeFrom="paragraph">
                  <wp:posOffset>130810</wp:posOffset>
                </wp:positionV>
                <wp:extent cx="542925" cy="28575"/>
                <wp:effectExtent l="38100" t="38100" r="28575" b="85725"/>
                <wp:wrapNone/>
                <wp:docPr id="14" name="Straight Arrow Connector 14"/>
                <wp:cNvGraphicFramePr/>
                <a:graphic xmlns:a="http://schemas.openxmlformats.org/drawingml/2006/main">
                  <a:graphicData uri="http://schemas.microsoft.com/office/word/2010/wordprocessingShape">
                    <wps:wsp>
                      <wps:cNvCnPr/>
                      <wps:spPr>
                        <a:xfrm flipH="1">
                          <a:off x="0" y="0"/>
                          <a:ext cx="542925" cy="285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E2CD292" id="Straight Arrow Connector 14" o:spid="_x0000_s1026" type="#_x0000_t32" style="position:absolute;margin-left:238.5pt;margin-top:10.3pt;width:42.75pt;height:2.25pt;flip:x;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" strokecolor="black [3040]">
                <v:stroke endarrow="block"/>
              </v:shape>
            </w:pict>
          </mc:Fallback>
        </mc:AlternateContent>
      </w:r>
    </w:p>
    <w:p w:rsidR="00C331A5" w:rsidRDefault="00C331A5" w:rsidP="00C331A5">
      <w:pPr>
        <w:rPr>
          <w:color w:val="000000" w:themeColor="text1"/>
          <w:sz w:val="28"/>
        </w:rPr>
      </w:pPr>
    </w:p>
    <w:p w:rsidR="00C331A5" w:rsidRPr="00C331A5" w:rsidRDefault="00C331A5" w:rsidP="00C331A5">
      <w:pPr>
        <w:rPr>
          <w:color w:val="000000" w:themeColor="text1"/>
          <w:sz w:val="28"/>
        </w:rPr>
      </w:pPr>
    </w:p>
    <w:p w:rsidR="00C331A5" w:rsidRPr="00C331A5" w:rsidRDefault="00C331A5" w:rsidP="00C331A5">
      <w:pPr>
        <w:pStyle w:val="Heading1"/>
        <w:rPr>
          <w:color w:val="000000" w:themeColor="text1"/>
          <w:sz w:val="36"/>
        </w:rPr>
      </w:pPr>
      <w:r w:rsidRPr="00C331A5">
        <w:rPr>
          <w:color w:val="000000" w:themeColor="text1"/>
          <w:sz w:val="36"/>
        </w:rPr>
        <w:t>Chapter 5: Machine Learning Model</w:t>
      </w:r>
    </w:p>
    <w:p w:rsidR="00C331A5" w:rsidRPr="00C331A5" w:rsidRDefault="00C331A5" w:rsidP="00C331A5">
      <w:pPr>
        <w:pStyle w:val="Heading3"/>
        <w:rPr>
          <w:color w:val="000000" w:themeColor="text1"/>
          <w:sz w:val="28"/>
        </w:rPr>
      </w:pPr>
      <w:r w:rsidRPr="00C331A5">
        <w:rPr>
          <w:color w:val="000000" w:themeColor="text1"/>
          <w:sz w:val="28"/>
        </w:rPr>
        <w:t>Algorithms Used</w:t>
      </w:r>
    </w:p>
    <w:p w:rsidR="00C331A5" w:rsidRPr="00C331A5" w:rsidRDefault="00C331A5" w:rsidP="00C331A5">
      <w:pPr>
        <w:pStyle w:val="NormalWeb"/>
        <w:numPr>
          <w:ilvl w:val="0"/>
          <w:numId w:val="21"/>
        </w:numPr>
        <w:rPr>
          <w:color w:val="000000" w:themeColor="text1"/>
          <w:sz w:val="32"/>
        </w:rPr>
      </w:pPr>
      <w:r w:rsidRPr="00C331A5">
        <w:rPr>
          <w:rStyle w:val="Strong"/>
          <w:color w:val="000000" w:themeColor="text1"/>
          <w:sz w:val="32"/>
        </w:rPr>
        <w:t>Decision Tree</w:t>
      </w:r>
      <w:r w:rsidRPr="00C331A5">
        <w:rPr>
          <w:color w:val="000000" w:themeColor="text1"/>
          <w:sz w:val="32"/>
        </w:rPr>
        <w:t xml:space="preserve"> – quick classification of bin status.</w:t>
      </w:r>
    </w:p>
    <w:p w:rsidR="00C331A5" w:rsidRPr="00C331A5" w:rsidRDefault="00C331A5" w:rsidP="00C331A5">
      <w:pPr>
        <w:pStyle w:val="NormalWeb"/>
        <w:numPr>
          <w:ilvl w:val="0"/>
          <w:numId w:val="21"/>
        </w:numPr>
        <w:rPr>
          <w:color w:val="000000" w:themeColor="text1"/>
          <w:sz w:val="32"/>
        </w:rPr>
      </w:pPr>
      <w:r w:rsidRPr="00C331A5">
        <w:rPr>
          <w:rStyle w:val="Strong"/>
          <w:color w:val="000000" w:themeColor="text1"/>
          <w:sz w:val="32"/>
        </w:rPr>
        <w:t>Random Forest</w:t>
      </w:r>
      <w:r w:rsidRPr="00C331A5">
        <w:rPr>
          <w:color w:val="000000" w:themeColor="text1"/>
          <w:sz w:val="32"/>
        </w:rPr>
        <w:t xml:space="preserve"> – accurate prediction avoiding overfitting.</w:t>
      </w:r>
    </w:p>
    <w:p w:rsidR="00C331A5" w:rsidRPr="00C331A5" w:rsidRDefault="00C331A5" w:rsidP="00C331A5">
      <w:pPr>
        <w:pStyle w:val="NormalWeb"/>
        <w:numPr>
          <w:ilvl w:val="0"/>
          <w:numId w:val="21"/>
        </w:numPr>
        <w:rPr>
          <w:color w:val="000000" w:themeColor="text1"/>
          <w:sz w:val="32"/>
        </w:rPr>
      </w:pPr>
      <w:r w:rsidRPr="00C331A5">
        <w:rPr>
          <w:rStyle w:val="Strong"/>
          <w:color w:val="000000" w:themeColor="text1"/>
          <w:sz w:val="32"/>
        </w:rPr>
        <w:t>K-Means Clustering</w:t>
      </w:r>
      <w:r w:rsidRPr="00C331A5">
        <w:rPr>
          <w:color w:val="000000" w:themeColor="text1"/>
          <w:sz w:val="32"/>
        </w:rPr>
        <w:t xml:space="preserve"> – groups bins by usage patterns.</w:t>
      </w:r>
    </w:p>
    <w:p w:rsidR="00C331A5" w:rsidRPr="00C331A5" w:rsidRDefault="00C331A5" w:rsidP="00C331A5">
      <w:pPr>
        <w:pStyle w:val="NormalWeb"/>
        <w:numPr>
          <w:ilvl w:val="0"/>
          <w:numId w:val="21"/>
        </w:numPr>
        <w:rPr>
          <w:color w:val="000000" w:themeColor="text1"/>
          <w:sz w:val="32"/>
        </w:rPr>
      </w:pPr>
      <w:r w:rsidRPr="00C331A5">
        <w:rPr>
          <w:rStyle w:val="Strong"/>
          <w:color w:val="000000" w:themeColor="text1"/>
          <w:sz w:val="32"/>
        </w:rPr>
        <w:t>ANN (Neural Network)</w:t>
      </w:r>
      <w:r w:rsidRPr="00C331A5">
        <w:rPr>
          <w:color w:val="000000" w:themeColor="text1"/>
          <w:sz w:val="32"/>
        </w:rPr>
        <w:t xml:space="preserve"> – predicts future waste accumulation trends.</w:t>
      </w:r>
    </w:p>
    <w:p w:rsidR="00C331A5" w:rsidRPr="00C331A5" w:rsidRDefault="00C331A5" w:rsidP="00C331A5">
      <w:pPr>
        <w:pStyle w:val="Heading3"/>
        <w:rPr>
          <w:color w:val="000000" w:themeColor="text1"/>
          <w:sz w:val="28"/>
        </w:rPr>
      </w:pPr>
      <w:r w:rsidRPr="00C331A5">
        <w:rPr>
          <w:color w:val="000000" w:themeColor="text1"/>
          <w:sz w:val="28"/>
        </w:rPr>
        <w:lastRenderedPageBreak/>
        <w:t>Workflow</w:t>
      </w:r>
    </w:p>
    <w:p w:rsidR="00C331A5" w:rsidRPr="00C331A5" w:rsidRDefault="00C331A5" w:rsidP="00C331A5">
      <w:pPr>
        <w:pStyle w:val="NormalWeb"/>
        <w:numPr>
          <w:ilvl w:val="0"/>
          <w:numId w:val="22"/>
        </w:numPr>
        <w:rPr>
          <w:color w:val="000000" w:themeColor="text1"/>
          <w:sz w:val="32"/>
        </w:rPr>
      </w:pPr>
      <w:r w:rsidRPr="00C331A5">
        <w:rPr>
          <w:color w:val="000000" w:themeColor="text1"/>
          <w:sz w:val="32"/>
        </w:rPr>
        <w:t>Collect historical dataset.</w:t>
      </w:r>
    </w:p>
    <w:p w:rsidR="00C331A5" w:rsidRPr="00C331A5" w:rsidRDefault="00C331A5" w:rsidP="00C331A5">
      <w:pPr>
        <w:pStyle w:val="NormalWeb"/>
        <w:numPr>
          <w:ilvl w:val="0"/>
          <w:numId w:val="22"/>
        </w:numPr>
        <w:rPr>
          <w:color w:val="000000" w:themeColor="text1"/>
          <w:sz w:val="32"/>
        </w:rPr>
      </w:pPr>
      <w:r w:rsidRPr="00C331A5">
        <w:rPr>
          <w:color w:val="000000" w:themeColor="text1"/>
          <w:sz w:val="32"/>
        </w:rPr>
        <w:t>Train ML model on bin fill patterns.</w:t>
      </w:r>
    </w:p>
    <w:p w:rsidR="00C331A5" w:rsidRPr="00C331A5" w:rsidRDefault="00C331A5" w:rsidP="00C331A5">
      <w:pPr>
        <w:pStyle w:val="NormalWeb"/>
        <w:numPr>
          <w:ilvl w:val="0"/>
          <w:numId w:val="22"/>
        </w:numPr>
        <w:rPr>
          <w:color w:val="000000" w:themeColor="text1"/>
          <w:sz w:val="32"/>
        </w:rPr>
      </w:pPr>
      <w:r w:rsidRPr="00C331A5">
        <w:rPr>
          <w:color w:val="000000" w:themeColor="text1"/>
          <w:sz w:val="32"/>
        </w:rPr>
        <w:t>Test and validate with real-time data.</w:t>
      </w:r>
    </w:p>
    <w:p w:rsidR="00C331A5" w:rsidRPr="00C331A5" w:rsidRDefault="00C331A5" w:rsidP="00C331A5">
      <w:pPr>
        <w:pStyle w:val="NormalWeb"/>
        <w:numPr>
          <w:ilvl w:val="0"/>
          <w:numId w:val="22"/>
        </w:numPr>
        <w:rPr>
          <w:color w:val="000000" w:themeColor="text1"/>
          <w:sz w:val="32"/>
        </w:rPr>
      </w:pPr>
      <w:r w:rsidRPr="00C331A5">
        <w:rPr>
          <w:color w:val="000000" w:themeColor="text1"/>
          <w:sz w:val="32"/>
        </w:rPr>
        <w:t>Deploy to dashboard for live predictions.</w:t>
      </w:r>
    </w:p>
    <w:p w:rsidR="00C331A5" w:rsidRPr="00C331A5" w:rsidRDefault="00C331A5" w:rsidP="00C331A5">
      <w:pPr>
        <w:rPr>
          <w:color w:val="000000" w:themeColor="text1"/>
          <w:sz w:val="28"/>
        </w:rPr>
      </w:pPr>
      <w:r w:rsidRPr="00C331A5">
        <w:rPr>
          <w:color w:val="000000" w:themeColor="text1"/>
          <w:sz w:val="28"/>
        </w:rPr>
        <w:pict>
          <v:rect id="_x0000_i1037"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6: Software Implementation</w:t>
      </w:r>
    </w:p>
    <w:p w:rsidR="00C331A5" w:rsidRPr="00C331A5" w:rsidRDefault="00C331A5" w:rsidP="00C331A5">
      <w:pPr>
        <w:pStyle w:val="NormalWeb"/>
        <w:numPr>
          <w:ilvl w:val="0"/>
          <w:numId w:val="23"/>
        </w:numPr>
        <w:rPr>
          <w:color w:val="000000" w:themeColor="text1"/>
          <w:sz w:val="32"/>
        </w:rPr>
      </w:pPr>
      <w:r w:rsidRPr="00C331A5">
        <w:rPr>
          <w:rStyle w:val="Strong"/>
          <w:color w:val="000000" w:themeColor="text1"/>
          <w:sz w:val="32"/>
        </w:rPr>
        <w:t>Arduino IDE</w:t>
      </w:r>
      <w:r w:rsidRPr="00C331A5">
        <w:rPr>
          <w:color w:val="000000" w:themeColor="text1"/>
          <w:sz w:val="32"/>
        </w:rPr>
        <w:t xml:space="preserve"> for ESP8266 programming.</w:t>
      </w:r>
    </w:p>
    <w:p w:rsidR="00C331A5" w:rsidRPr="00C331A5" w:rsidRDefault="00C331A5" w:rsidP="00C331A5">
      <w:pPr>
        <w:pStyle w:val="NormalWeb"/>
        <w:numPr>
          <w:ilvl w:val="0"/>
          <w:numId w:val="23"/>
        </w:numPr>
        <w:rPr>
          <w:color w:val="000000" w:themeColor="text1"/>
          <w:sz w:val="32"/>
        </w:rPr>
      </w:pPr>
      <w:r w:rsidRPr="00C331A5">
        <w:rPr>
          <w:rStyle w:val="Strong"/>
          <w:color w:val="000000" w:themeColor="text1"/>
          <w:sz w:val="32"/>
        </w:rPr>
        <w:t>Google Sheets API / Firebase</w:t>
      </w:r>
      <w:r w:rsidRPr="00C331A5">
        <w:rPr>
          <w:color w:val="000000" w:themeColor="text1"/>
          <w:sz w:val="32"/>
        </w:rPr>
        <w:t xml:space="preserve"> for cloud upload.</w:t>
      </w:r>
    </w:p>
    <w:p w:rsidR="00C331A5" w:rsidRPr="00C331A5" w:rsidRDefault="00C331A5" w:rsidP="00C331A5">
      <w:pPr>
        <w:pStyle w:val="NormalWeb"/>
        <w:numPr>
          <w:ilvl w:val="0"/>
          <w:numId w:val="23"/>
        </w:numPr>
        <w:rPr>
          <w:color w:val="000000" w:themeColor="text1"/>
          <w:sz w:val="32"/>
        </w:rPr>
      </w:pPr>
      <w:r w:rsidRPr="00C331A5">
        <w:rPr>
          <w:rStyle w:val="Strong"/>
          <w:color w:val="000000" w:themeColor="text1"/>
          <w:sz w:val="32"/>
        </w:rPr>
        <w:t xml:space="preserve">Python (Pandas, </w:t>
      </w:r>
      <w:proofErr w:type="spellStart"/>
      <w:r w:rsidRPr="00C331A5">
        <w:rPr>
          <w:rStyle w:val="Strong"/>
          <w:color w:val="000000" w:themeColor="text1"/>
          <w:sz w:val="32"/>
        </w:rPr>
        <w:t>Scikit</w:t>
      </w:r>
      <w:proofErr w:type="spellEnd"/>
      <w:r w:rsidRPr="00C331A5">
        <w:rPr>
          <w:rStyle w:val="Strong"/>
          <w:color w:val="000000" w:themeColor="text1"/>
          <w:sz w:val="32"/>
        </w:rPr>
        <w:t>-learn, TensorFlow)</w:t>
      </w:r>
      <w:r w:rsidRPr="00C331A5">
        <w:rPr>
          <w:color w:val="000000" w:themeColor="text1"/>
          <w:sz w:val="32"/>
        </w:rPr>
        <w:t xml:space="preserve"> for ML training.</w:t>
      </w:r>
    </w:p>
    <w:p w:rsidR="00C331A5" w:rsidRPr="00C331A5" w:rsidRDefault="00C331A5" w:rsidP="00C331A5">
      <w:pPr>
        <w:pStyle w:val="NormalWeb"/>
        <w:numPr>
          <w:ilvl w:val="0"/>
          <w:numId w:val="23"/>
        </w:numPr>
        <w:rPr>
          <w:color w:val="000000" w:themeColor="text1"/>
          <w:sz w:val="32"/>
        </w:rPr>
      </w:pPr>
      <w:r w:rsidRPr="00C331A5">
        <w:rPr>
          <w:rStyle w:val="Strong"/>
          <w:color w:val="000000" w:themeColor="text1"/>
          <w:sz w:val="32"/>
        </w:rPr>
        <w:t>Flask/Django Web App</w:t>
      </w:r>
      <w:r w:rsidRPr="00C331A5">
        <w:rPr>
          <w:color w:val="000000" w:themeColor="text1"/>
          <w:sz w:val="32"/>
        </w:rPr>
        <w:t xml:space="preserve"> for dashboard.</w:t>
      </w:r>
    </w:p>
    <w:p w:rsidR="00C331A5" w:rsidRPr="00C331A5" w:rsidRDefault="00C331A5" w:rsidP="00C331A5">
      <w:pPr>
        <w:pStyle w:val="NormalWeb"/>
        <w:numPr>
          <w:ilvl w:val="0"/>
          <w:numId w:val="23"/>
        </w:numPr>
        <w:rPr>
          <w:color w:val="000000" w:themeColor="text1"/>
          <w:sz w:val="32"/>
        </w:rPr>
      </w:pPr>
      <w:r w:rsidRPr="00C331A5">
        <w:rPr>
          <w:rStyle w:val="Strong"/>
          <w:color w:val="000000" w:themeColor="text1"/>
          <w:sz w:val="32"/>
        </w:rPr>
        <w:t>Power BI / Grafana</w:t>
      </w:r>
      <w:r w:rsidRPr="00C331A5">
        <w:rPr>
          <w:color w:val="000000" w:themeColor="text1"/>
          <w:sz w:val="32"/>
        </w:rPr>
        <w:t xml:space="preserve"> for visualization.</w:t>
      </w:r>
    </w:p>
    <w:p w:rsidR="00C331A5" w:rsidRPr="00C331A5" w:rsidRDefault="00C331A5" w:rsidP="00C331A5">
      <w:pPr>
        <w:rPr>
          <w:color w:val="000000" w:themeColor="text1"/>
          <w:sz w:val="28"/>
        </w:rPr>
      </w:pPr>
      <w:r w:rsidRPr="00C331A5">
        <w:rPr>
          <w:color w:val="000000" w:themeColor="text1"/>
          <w:sz w:val="28"/>
        </w:rPr>
        <w:pict>
          <v:rect id="_x0000_i1038"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7: Example Dataset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69"/>
        <w:gridCol w:w="857"/>
        <w:gridCol w:w="1039"/>
        <w:gridCol w:w="1583"/>
        <w:gridCol w:w="1394"/>
        <w:gridCol w:w="869"/>
      </w:tblGrid>
      <w:tr w:rsidR="00C331A5" w:rsidRPr="00C331A5" w:rsidTr="00C331A5">
        <w:trPr>
          <w:tblHeader/>
          <w:tblCellSpacing w:w="15" w:type="dxa"/>
        </w:trPr>
        <w:tc>
          <w:tcPr>
            <w:tcW w:w="0" w:type="auto"/>
            <w:vAlign w:val="center"/>
            <w:hideMark/>
          </w:tcPr>
          <w:p w:rsidR="00C331A5" w:rsidRPr="00C331A5" w:rsidRDefault="00C331A5">
            <w:pPr>
              <w:jc w:val="center"/>
              <w:rPr>
                <w:b/>
                <w:bCs/>
                <w:color w:val="000000" w:themeColor="text1"/>
                <w:sz w:val="28"/>
              </w:rPr>
            </w:pPr>
            <w:r w:rsidRPr="00C331A5">
              <w:rPr>
                <w:b/>
                <w:bCs/>
                <w:color w:val="000000" w:themeColor="text1"/>
                <w:sz w:val="28"/>
              </w:rPr>
              <w:t>Time</w:t>
            </w:r>
          </w:p>
        </w:tc>
        <w:tc>
          <w:tcPr>
            <w:tcW w:w="0" w:type="auto"/>
            <w:vAlign w:val="center"/>
            <w:hideMark/>
          </w:tcPr>
          <w:p w:rsidR="00C331A5" w:rsidRPr="00C331A5" w:rsidRDefault="00C331A5">
            <w:pPr>
              <w:jc w:val="center"/>
              <w:rPr>
                <w:b/>
                <w:bCs/>
                <w:color w:val="000000" w:themeColor="text1"/>
                <w:sz w:val="28"/>
              </w:rPr>
            </w:pPr>
            <w:r w:rsidRPr="00C331A5">
              <w:rPr>
                <w:b/>
                <w:bCs/>
                <w:color w:val="000000" w:themeColor="text1"/>
                <w:sz w:val="28"/>
              </w:rPr>
              <w:t>Bin ID</w:t>
            </w:r>
          </w:p>
        </w:tc>
        <w:tc>
          <w:tcPr>
            <w:tcW w:w="0" w:type="auto"/>
            <w:vAlign w:val="center"/>
            <w:hideMark/>
          </w:tcPr>
          <w:p w:rsidR="00C331A5" w:rsidRPr="00C331A5" w:rsidRDefault="00C331A5">
            <w:pPr>
              <w:jc w:val="center"/>
              <w:rPr>
                <w:b/>
                <w:bCs/>
                <w:color w:val="000000" w:themeColor="text1"/>
                <w:sz w:val="28"/>
              </w:rPr>
            </w:pPr>
            <w:r w:rsidRPr="00C331A5">
              <w:rPr>
                <w:b/>
                <w:bCs/>
                <w:color w:val="000000" w:themeColor="text1"/>
                <w:sz w:val="28"/>
              </w:rPr>
              <w:t>Fill (%)</w:t>
            </w:r>
          </w:p>
        </w:tc>
        <w:tc>
          <w:tcPr>
            <w:tcW w:w="0" w:type="auto"/>
            <w:vAlign w:val="center"/>
            <w:hideMark/>
          </w:tcPr>
          <w:p w:rsidR="00C331A5" w:rsidRPr="00C331A5" w:rsidRDefault="00C331A5">
            <w:pPr>
              <w:jc w:val="center"/>
              <w:rPr>
                <w:b/>
                <w:bCs/>
                <w:color w:val="000000" w:themeColor="text1"/>
                <w:sz w:val="28"/>
              </w:rPr>
            </w:pPr>
            <w:r w:rsidRPr="00C331A5">
              <w:rPr>
                <w:b/>
                <w:bCs/>
                <w:color w:val="000000" w:themeColor="text1"/>
                <w:sz w:val="28"/>
              </w:rPr>
              <w:t>Weight (kg)</w:t>
            </w:r>
          </w:p>
        </w:tc>
        <w:tc>
          <w:tcPr>
            <w:tcW w:w="0" w:type="auto"/>
            <w:vAlign w:val="center"/>
            <w:hideMark/>
          </w:tcPr>
          <w:p w:rsidR="00C331A5" w:rsidRPr="00C331A5" w:rsidRDefault="00C331A5">
            <w:pPr>
              <w:jc w:val="center"/>
              <w:rPr>
                <w:b/>
                <w:bCs/>
                <w:color w:val="000000" w:themeColor="text1"/>
                <w:sz w:val="28"/>
              </w:rPr>
            </w:pPr>
            <w:r w:rsidRPr="00C331A5">
              <w:rPr>
                <w:b/>
                <w:bCs/>
                <w:color w:val="000000" w:themeColor="text1"/>
                <w:sz w:val="28"/>
              </w:rPr>
              <w:t>Gas (ppm)</w:t>
            </w:r>
          </w:p>
        </w:tc>
        <w:tc>
          <w:tcPr>
            <w:tcW w:w="0" w:type="auto"/>
            <w:vAlign w:val="center"/>
            <w:hideMark/>
          </w:tcPr>
          <w:p w:rsidR="00C331A5" w:rsidRPr="00C331A5" w:rsidRDefault="00C331A5">
            <w:pPr>
              <w:jc w:val="center"/>
              <w:rPr>
                <w:b/>
                <w:bCs/>
                <w:color w:val="000000" w:themeColor="text1"/>
                <w:sz w:val="28"/>
              </w:rPr>
            </w:pPr>
            <w:r w:rsidRPr="00C331A5">
              <w:rPr>
                <w:b/>
                <w:bCs/>
                <w:color w:val="000000" w:themeColor="text1"/>
                <w:sz w:val="28"/>
              </w:rPr>
              <w:t>Status</w:t>
            </w:r>
          </w:p>
        </w:tc>
      </w:tr>
      <w:tr w:rsidR="00C331A5" w:rsidRPr="00C331A5" w:rsidTr="00C331A5">
        <w:trPr>
          <w:tblCellSpacing w:w="15" w:type="dxa"/>
        </w:trPr>
        <w:tc>
          <w:tcPr>
            <w:tcW w:w="0" w:type="auto"/>
            <w:vAlign w:val="center"/>
            <w:hideMark/>
          </w:tcPr>
          <w:p w:rsidR="00C331A5" w:rsidRPr="00C331A5" w:rsidRDefault="00C331A5">
            <w:pPr>
              <w:rPr>
                <w:color w:val="000000" w:themeColor="text1"/>
                <w:sz w:val="28"/>
              </w:rPr>
            </w:pPr>
            <w:r w:rsidRPr="00C331A5">
              <w:rPr>
                <w:color w:val="000000" w:themeColor="text1"/>
                <w:sz w:val="28"/>
              </w:rPr>
              <w:t>10:00</w:t>
            </w:r>
          </w:p>
        </w:tc>
        <w:tc>
          <w:tcPr>
            <w:tcW w:w="0" w:type="auto"/>
            <w:vAlign w:val="center"/>
            <w:hideMark/>
          </w:tcPr>
          <w:p w:rsidR="00C331A5" w:rsidRPr="00C331A5" w:rsidRDefault="00C331A5">
            <w:pPr>
              <w:rPr>
                <w:color w:val="000000" w:themeColor="text1"/>
                <w:sz w:val="28"/>
              </w:rPr>
            </w:pPr>
            <w:r w:rsidRPr="00C331A5">
              <w:rPr>
                <w:color w:val="000000" w:themeColor="text1"/>
                <w:sz w:val="28"/>
              </w:rPr>
              <w:t>Bin-1</w:t>
            </w:r>
          </w:p>
        </w:tc>
        <w:tc>
          <w:tcPr>
            <w:tcW w:w="0" w:type="auto"/>
            <w:vAlign w:val="center"/>
            <w:hideMark/>
          </w:tcPr>
          <w:p w:rsidR="00C331A5" w:rsidRPr="00C331A5" w:rsidRDefault="00C331A5">
            <w:pPr>
              <w:rPr>
                <w:color w:val="000000" w:themeColor="text1"/>
                <w:sz w:val="28"/>
              </w:rPr>
            </w:pPr>
            <w:r w:rsidRPr="00C331A5">
              <w:rPr>
                <w:color w:val="000000" w:themeColor="text1"/>
                <w:sz w:val="28"/>
              </w:rPr>
              <w:t>20</w:t>
            </w:r>
          </w:p>
        </w:tc>
        <w:tc>
          <w:tcPr>
            <w:tcW w:w="0" w:type="auto"/>
            <w:vAlign w:val="center"/>
            <w:hideMark/>
          </w:tcPr>
          <w:p w:rsidR="00C331A5" w:rsidRPr="00C331A5" w:rsidRDefault="00C331A5">
            <w:pPr>
              <w:rPr>
                <w:color w:val="000000" w:themeColor="text1"/>
                <w:sz w:val="28"/>
              </w:rPr>
            </w:pPr>
            <w:r w:rsidRPr="00C331A5">
              <w:rPr>
                <w:color w:val="000000" w:themeColor="text1"/>
                <w:sz w:val="28"/>
              </w:rPr>
              <w:t>3</w:t>
            </w:r>
          </w:p>
        </w:tc>
        <w:tc>
          <w:tcPr>
            <w:tcW w:w="0" w:type="auto"/>
            <w:vAlign w:val="center"/>
            <w:hideMark/>
          </w:tcPr>
          <w:p w:rsidR="00C331A5" w:rsidRPr="00C331A5" w:rsidRDefault="00C331A5">
            <w:pPr>
              <w:rPr>
                <w:color w:val="000000" w:themeColor="text1"/>
                <w:sz w:val="28"/>
              </w:rPr>
            </w:pPr>
            <w:r w:rsidRPr="00C331A5">
              <w:rPr>
                <w:color w:val="000000" w:themeColor="text1"/>
                <w:sz w:val="28"/>
              </w:rPr>
              <w:t>50</w:t>
            </w:r>
          </w:p>
        </w:tc>
        <w:tc>
          <w:tcPr>
            <w:tcW w:w="0" w:type="auto"/>
            <w:vAlign w:val="center"/>
            <w:hideMark/>
          </w:tcPr>
          <w:p w:rsidR="00C331A5" w:rsidRPr="00C331A5" w:rsidRDefault="00C331A5">
            <w:pPr>
              <w:rPr>
                <w:color w:val="000000" w:themeColor="text1"/>
                <w:sz w:val="28"/>
              </w:rPr>
            </w:pPr>
            <w:r w:rsidRPr="00C331A5">
              <w:rPr>
                <w:color w:val="000000" w:themeColor="text1"/>
                <w:sz w:val="28"/>
              </w:rPr>
              <w:t>Empty</w:t>
            </w:r>
          </w:p>
        </w:tc>
      </w:tr>
      <w:tr w:rsidR="00C331A5" w:rsidRPr="00C331A5" w:rsidTr="00C331A5">
        <w:trPr>
          <w:tblCellSpacing w:w="15" w:type="dxa"/>
        </w:trPr>
        <w:tc>
          <w:tcPr>
            <w:tcW w:w="0" w:type="auto"/>
            <w:vAlign w:val="center"/>
            <w:hideMark/>
          </w:tcPr>
          <w:p w:rsidR="00C331A5" w:rsidRPr="00C331A5" w:rsidRDefault="00C331A5">
            <w:pPr>
              <w:rPr>
                <w:color w:val="000000" w:themeColor="text1"/>
                <w:sz w:val="28"/>
              </w:rPr>
            </w:pPr>
            <w:r w:rsidRPr="00C331A5">
              <w:rPr>
                <w:color w:val="000000" w:themeColor="text1"/>
                <w:sz w:val="28"/>
              </w:rPr>
              <w:t>12:00</w:t>
            </w:r>
          </w:p>
        </w:tc>
        <w:tc>
          <w:tcPr>
            <w:tcW w:w="0" w:type="auto"/>
            <w:vAlign w:val="center"/>
            <w:hideMark/>
          </w:tcPr>
          <w:p w:rsidR="00C331A5" w:rsidRPr="00C331A5" w:rsidRDefault="00C331A5">
            <w:pPr>
              <w:rPr>
                <w:color w:val="000000" w:themeColor="text1"/>
                <w:sz w:val="28"/>
              </w:rPr>
            </w:pPr>
            <w:r w:rsidRPr="00C331A5">
              <w:rPr>
                <w:color w:val="000000" w:themeColor="text1"/>
                <w:sz w:val="28"/>
              </w:rPr>
              <w:t>Bin-1</w:t>
            </w:r>
          </w:p>
        </w:tc>
        <w:tc>
          <w:tcPr>
            <w:tcW w:w="0" w:type="auto"/>
            <w:vAlign w:val="center"/>
            <w:hideMark/>
          </w:tcPr>
          <w:p w:rsidR="00C331A5" w:rsidRPr="00C331A5" w:rsidRDefault="00C331A5">
            <w:pPr>
              <w:rPr>
                <w:color w:val="000000" w:themeColor="text1"/>
                <w:sz w:val="28"/>
              </w:rPr>
            </w:pPr>
            <w:r w:rsidRPr="00C331A5">
              <w:rPr>
                <w:color w:val="000000" w:themeColor="text1"/>
                <w:sz w:val="28"/>
              </w:rPr>
              <w:t>60</w:t>
            </w:r>
          </w:p>
        </w:tc>
        <w:tc>
          <w:tcPr>
            <w:tcW w:w="0" w:type="auto"/>
            <w:vAlign w:val="center"/>
            <w:hideMark/>
          </w:tcPr>
          <w:p w:rsidR="00C331A5" w:rsidRPr="00C331A5" w:rsidRDefault="00C331A5">
            <w:pPr>
              <w:rPr>
                <w:color w:val="000000" w:themeColor="text1"/>
                <w:sz w:val="28"/>
              </w:rPr>
            </w:pPr>
            <w:r w:rsidRPr="00C331A5">
              <w:rPr>
                <w:color w:val="000000" w:themeColor="text1"/>
                <w:sz w:val="28"/>
              </w:rPr>
              <w:t>10</w:t>
            </w:r>
          </w:p>
        </w:tc>
        <w:tc>
          <w:tcPr>
            <w:tcW w:w="0" w:type="auto"/>
            <w:vAlign w:val="center"/>
            <w:hideMark/>
          </w:tcPr>
          <w:p w:rsidR="00C331A5" w:rsidRPr="00C331A5" w:rsidRDefault="00C331A5">
            <w:pPr>
              <w:rPr>
                <w:color w:val="000000" w:themeColor="text1"/>
                <w:sz w:val="28"/>
              </w:rPr>
            </w:pPr>
            <w:r w:rsidRPr="00C331A5">
              <w:rPr>
                <w:color w:val="000000" w:themeColor="text1"/>
                <w:sz w:val="28"/>
              </w:rPr>
              <w:t>70</w:t>
            </w:r>
          </w:p>
        </w:tc>
        <w:tc>
          <w:tcPr>
            <w:tcW w:w="0" w:type="auto"/>
            <w:vAlign w:val="center"/>
            <w:hideMark/>
          </w:tcPr>
          <w:p w:rsidR="00C331A5" w:rsidRPr="00C331A5" w:rsidRDefault="00C331A5">
            <w:pPr>
              <w:rPr>
                <w:color w:val="000000" w:themeColor="text1"/>
                <w:sz w:val="28"/>
              </w:rPr>
            </w:pPr>
            <w:r w:rsidRPr="00C331A5">
              <w:rPr>
                <w:color w:val="000000" w:themeColor="text1"/>
                <w:sz w:val="28"/>
              </w:rPr>
              <w:t>Half</w:t>
            </w:r>
          </w:p>
        </w:tc>
      </w:tr>
      <w:tr w:rsidR="00C331A5" w:rsidRPr="00C331A5" w:rsidTr="00C331A5">
        <w:trPr>
          <w:tblCellSpacing w:w="15" w:type="dxa"/>
        </w:trPr>
        <w:tc>
          <w:tcPr>
            <w:tcW w:w="0" w:type="auto"/>
            <w:vAlign w:val="center"/>
            <w:hideMark/>
          </w:tcPr>
          <w:p w:rsidR="00C331A5" w:rsidRPr="00C331A5" w:rsidRDefault="00C331A5">
            <w:pPr>
              <w:rPr>
                <w:color w:val="000000" w:themeColor="text1"/>
                <w:sz w:val="28"/>
              </w:rPr>
            </w:pPr>
            <w:r w:rsidRPr="00C331A5">
              <w:rPr>
                <w:color w:val="000000" w:themeColor="text1"/>
                <w:sz w:val="28"/>
              </w:rPr>
              <w:t>16:00</w:t>
            </w:r>
          </w:p>
        </w:tc>
        <w:tc>
          <w:tcPr>
            <w:tcW w:w="0" w:type="auto"/>
            <w:vAlign w:val="center"/>
            <w:hideMark/>
          </w:tcPr>
          <w:p w:rsidR="00C331A5" w:rsidRPr="00C331A5" w:rsidRDefault="00C331A5">
            <w:pPr>
              <w:rPr>
                <w:color w:val="000000" w:themeColor="text1"/>
                <w:sz w:val="28"/>
              </w:rPr>
            </w:pPr>
            <w:r w:rsidRPr="00C331A5">
              <w:rPr>
                <w:color w:val="000000" w:themeColor="text1"/>
                <w:sz w:val="28"/>
              </w:rPr>
              <w:t>Bin-1</w:t>
            </w:r>
          </w:p>
        </w:tc>
        <w:tc>
          <w:tcPr>
            <w:tcW w:w="0" w:type="auto"/>
            <w:vAlign w:val="center"/>
            <w:hideMark/>
          </w:tcPr>
          <w:p w:rsidR="00C331A5" w:rsidRPr="00C331A5" w:rsidRDefault="00C331A5">
            <w:pPr>
              <w:rPr>
                <w:color w:val="000000" w:themeColor="text1"/>
                <w:sz w:val="28"/>
              </w:rPr>
            </w:pPr>
            <w:r w:rsidRPr="00C331A5">
              <w:rPr>
                <w:color w:val="000000" w:themeColor="text1"/>
                <w:sz w:val="28"/>
              </w:rPr>
              <w:t>95</w:t>
            </w:r>
          </w:p>
        </w:tc>
        <w:tc>
          <w:tcPr>
            <w:tcW w:w="0" w:type="auto"/>
            <w:vAlign w:val="center"/>
            <w:hideMark/>
          </w:tcPr>
          <w:p w:rsidR="00C331A5" w:rsidRPr="00C331A5" w:rsidRDefault="00C331A5">
            <w:pPr>
              <w:rPr>
                <w:color w:val="000000" w:themeColor="text1"/>
                <w:sz w:val="28"/>
              </w:rPr>
            </w:pPr>
            <w:r w:rsidRPr="00C331A5">
              <w:rPr>
                <w:color w:val="000000" w:themeColor="text1"/>
                <w:sz w:val="28"/>
              </w:rPr>
              <w:t>25</w:t>
            </w:r>
          </w:p>
        </w:tc>
        <w:tc>
          <w:tcPr>
            <w:tcW w:w="0" w:type="auto"/>
            <w:vAlign w:val="center"/>
            <w:hideMark/>
          </w:tcPr>
          <w:p w:rsidR="00C331A5" w:rsidRPr="00C331A5" w:rsidRDefault="00C331A5">
            <w:pPr>
              <w:rPr>
                <w:color w:val="000000" w:themeColor="text1"/>
                <w:sz w:val="28"/>
              </w:rPr>
            </w:pPr>
            <w:r w:rsidRPr="00C331A5">
              <w:rPr>
                <w:color w:val="000000" w:themeColor="text1"/>
                <w:sz w:val="28"/>
              </w:rPr>
              <w:t>100</w:t>
            </w:r>
          </w:p>
        </w:tc>
        <w:tc>
          <w:tcPr>
            <w:tcW w:w="0" w:type="auto"/>
            <w:vAlign w:val="center"/>
            <w:hideMark/>
          </w:tcPr>
          <w:p w:rsidR="00C331A5" w:rsidRPr="00C331A5" w:rsidRDefault="00C331A5">
            <w:pPr>
              <w:rPr>
                <w:color w:val="000000" w:themeColor="text1"/>
                <w:sz w:val="28"/>
              </w:rPr>
            </w:pPr>
            <w:r w:rsidRPr="00C331A5">
              <w:rPr>
                <w:color w:val="000000" w:themeColor="text1"/>
                <w:sz w:val="28"/>
              </w:rPr>
              <w:t>Full</w:t>
            </w:r>
          </w:p>
        </w:tc>
      </w:tr>
    </w:tbl>
    <w:p w:rsidR="00C331A5" w:rsidRPr="00C331A5" w:rsidRDefault="00C331A5" w:rsidP="00C331A5">
      <w:pPr>
        <w:rPr>
          <w:color w:val="000000" w:themeColor="text1"/>
          <w:sz w:val="28"/>
        </w:rPr>
      </w:pPr>
      <w:r w:rsidRPr="00C331A5">
        <w:rPr>
          <w:color w:val="000000" w:themeColor="text1"/>
          <w:sz w:val="28"/>
        </w:rPr>
        <w:pict>
          <v:rect id="_x0000_i1039"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8: Results &amp; Discussion</w:t>
      </w:r>
    </w:p>
    <w:p w:rsidR="00C331A5" w:rsidRPr="00C331A5" w:rsidRDefault="00C331A5" w:rsidP="00C331A5">
      <w:pPr>
        <w:pStyle w:val="NormalWeb"/>
        <w:numPr>
          <w:ilvl w:val="0"/>
          <w:numId w:val="24"/>
        </w:numPr>
        <w:rPr>
          <w:color w:val="000000" w:themeColor="text1"/>
          <w:sz w:val="32"/>
        </w:rPr>
      </w:pPr>
      <w:r w:rsidRPr="00C331A5">
        <w:rPr>
          <w:rStyle w:val="Strong"/>
          <w:color w:val="000000" w:themeColor="text1"/>
          <w:sz w:val="32"/>
        </w:rPr>
        <w:t>Accuracy</w:t>
      </w:r>
      <w:r w:rsidRPr="00C331A5">
        <w:rPr>
          <w:color w:val="000000" w:themeColor="text1"/>
          <w:sz w:val="32"/>
        </w:rPr>
        <w:t xml:space="preserve"> of Random Forest ~92%.</w:t>
      </w:r>
    </w:p>
    <w:p w:rsidR="00C331A5" w:rsidRPr="00C331A5" w:rsidRDefault="00C331A5" w:rsidP="00C331A5">
      <w:pPr>
        <w:pStyle w:val="NormalWeb"/>
        <w:numPr>
          <w:ilvl w:val="0"/>
          <w:numId w:val="24"/>
        </w:numPr>
        <w:rPr>
          <w:color w:val="000000" w:themeColor="text1"/>
          <w:sz w:val="32"/>
        </w:rPr>
      </w:pPr>
      <w:r w:rsidRPr="00C331A5">
        <w:rPr>
          <w:color w:val="000000" w:themeColor="text1"/>
          <w:sz w:val="32"/>
        </w:rPr>
        <w:t>Optimized route → Reduced fuel consumption by 30%.</w:t>
      </w:r>
    </w:p>
    <w:p w:rsidR="00C331A5" w:rsidRPr="00C331A5" w:rsidRDefault="00C331A5" w:rsidP="00C331A5">
      <w:pPr>
        <w:pStyle w:val="NormalWeb"/>
        <w:numPr>
          <w:ilvl w:val="0"/>
          <w:numId w:val="24"/>
        </w:numPr>
        <w:rPr>
          <w:color w:val="000000" w:themeColor="text1"/>
          <w:sz w:val="32"/>
        </w:rPr>
      </w:pPr>
      <w:r w:rsidRPr="00C331A5">
        <w:rPr>
          <w:color w:val="000000" w:themeColor="text1"/>
          <w:sz w:val="32"/>
        </w:rPr>
        <w:lastRenderedPageBreak/>
        <w:t>Real-time dashboard reduced complaints of overflowing bins.</w:t>
      </w:r>
    </w:p>
    <w:p w:rsidR="00C331A5" w:rsidRPr="00C331A5" w:rsidRDefault="00C331A5" w:rsidP="00C331A5">
      <w:pPr>
        <w:pStyle w:val="NormalWeb"/>
        <w:rPr>
          <w:color w:val="000000" w:themeColor="text1"/>
          <w:sz w:val="32"/>
        </w:rPr>
      </w:pPr>
      <w:r w:rsidRPr="00C331A5">
        <w:rPr>
          <w:color w:val="000000" w:themeColor="text1"/>
          <w:sz w:val="32"/>
        </w:rPr>
        <w:t>Graphs to be included:</w:t>
      </w:r>
    </w:p>
    <w:p w:rsidR="00C331A5" w:rsidRPr="00C331A5" w:rsidRDefault="00C331A5" w:rsidP="00C331A5">
      <w:pPr>
        <w:pStyle w:val="NormalWeb"/>
        <w:numPr>
          <w:ilvl w:val="0"/>
          <w:numId w:val="25"/>
        </w:numPr>
        <w:rPr>
          <w:color w:val="000000" w:themeColor="text1"/>
          <w:sz w:val="32"/>
        </w:rPr>
      </w:pPr>
      <w:r w:rsidRPr="00C331A5">
        <w:rPr>
          <w:color w:val="000000" w:themeColor="text1"/>
          <w:sz w:val="32"/>
        </w:rPr>
        <w:t>Fill level vs Time.</w:t>
      </w:r>
    </w:p>
    <w:p w:rsidR="00C331A5" w:rsidRPr="00C331A5" w:rsidRDefault="00C331A5" w:rsidP="00C331A5">
      <w:pPr>
        <w:pStyle w:val="NormalWeb"/>
        <w:numPr>
          <w:ilvl w:val="0"/>
          <w:numId w:val="25"/>
        </w:numPr>
        <w:rPr>
          <w:color w:val="000000" w:themeColor="text1"/>
          <w:sz w:val="32"/>
        </w:rPr>
      </w:pPr>
      <w:r w:rsidRPr="00C331A5">
        <w:rPr>
          <w:color w:val="000000" w:themeColor="text1"/>
          <w:sz w:val="32"/>
        </w:rPr>
        <w:t>Prediction accuracy comparison (DT vs RF vs ANN).</w:t>
      </w:r>
    </w:p>
    <w:p w:rsidR="00C331A5" w:rsidRPr="00C331A5" w:rsidRDefault="00C331A5" w:rsidP="00C331A5">
      <w:pPr>
        <w:pStyle w:val="NormalWeb"/>
        <w:numPr>
          <w:ilvl w:val="0"/>
          <w:numId w:val="25"/>
        </w:numPr>
        <w:rPr>
          <w:color w:val="000000" w:themeColor="text1"/>
          <w:sz w:val="32"/>
        </w:rPr>
      </w:pPr>
      <w:r w:rsidRPr="00C331A5">
        <w:rPr>
          <w:color w:val="000000" w:themeColor="text1"/>
          <w:sz w:val="32"/>
        </w:rPr>
        <w:t>Route optimization map.</w:t>
      </w:r>
    </w:p>
    <w:p w:rsidR="00C331A5" w:rsidRPr="00C331A5" w:rsidRDefault="00C331A5" w:rsidP="00C331A5">
      <w:pPr>
        <w:rPr>
          <w:color w:val="000000" w:themeColor="text1"/>
          <w:sz w:val="28"/>
        </w:rPr>
      </w:pPr>
      <w:r w:rsidRPr="00C331A5">
        <w:rPr>
          <w:color w:val="000000" w:themeColor="text1"/>
          <w:sz w:val="28"/>
        </w:rPr>
        <w:pict>
          <v:rect id="_x0000_i1040"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9: Advantages</w:t>
      </w:r>
    </w:p>
    <w:p w:rsidR="00C331A5" w:rsidRPr="00C331A5" w:rsidRDefault="00C331A5" w:rsidP="00C331A5">
      <w:pPr>
        <w:pStyle w:val="NormalWeb"/>
        <w:numPr>
          <w:ilvl w:val="0"/>
          <w:numId w:val="26"/>
        </w:numPr>
        <w:rPr>
          <w:color w:val="000000" w:themeColor="text1"/>
          <w:sz w:val="32"/>
        </w:rPr>
      </w:pPr>
      <w:r w:rsidRPr="00C331A5">
        <w:rPr>
          <w:color w:val="000000" w:themeColor="text1"/>
          <w:sz w:val="32"/>
        </w:rPr>
        <w:t>Real-time monitoring of bins.</w:t>
      </w:r>
    </w:p>
    <w:p w:rsidR="00C331A5" w:rsidRPr="00C331A5" w:rsidRDefault="00C331A5" w:rsidP="00C331A5">
      <w:pPr>
        <w:pStyle w:val="NormalWeb"/>
        <w:numPr>
          <w:ilvl w:val="0"/>
          <w:numId w:val="26"/>
        </w:numPr>
        <w:rPr>
          <w:color w:val="000000" w:themeColor="text1"/>
          <w:sz w:val="32"/>
        </w:rPr>
      </w:pPr>
      <w:r w:rsidRPr="00C331A5">
        <w:rPr>
          <w:color w:val="000000" w:themeColor="text1"/>
          <w:sz w:val="32"/>
        </w:rPr>
        <w:t>Efficient truck routing → cost saving.</w:t>
      </w:r>
    </w:p>
    <w:p w:rsidR="00C331A5" w:rsidRPr="00C331A5" w:rsidRDefault="00C331A5" w:rsidP="00C331A5">
      <w:pPr>
        <w:pStyle w:val="NormalWeb"/>
        <w:numPr>
          <w:ilvl w:val="0"/>
          <w:numId w:val="26"/>
        </w:numPr>
        <w:rPr>
          <w:color w:val="000000" w:themeColor="text1"/>
          <w:sz w:val="32"/>
        </w:rPr>
      </w:pPr>
      <w:r w:rsidRPr="00C331A5">
        <w:rPr>
          <w:color w:val="000000" w:themeColor="text1"/>
          <w:sz w:val="32"/>
        </w:rPr>
        <w:t>Prevents overflowing → cleaner cities.</w:t>
      </w:r>
    </w:p>
    <w:p w:rsidR="00C331A5" w:rsidRPr="00C331A5" w:rsidRDefault="00C331A5" w:rsidP="00C331A5">
      <w:pPr>
        <w:pStyle w:val="NormalWeb"/>
        <w:numPr>
          <w:ilvl w:val="0"/>
          <w:numId w:val="26"/>
        </w:numPr>
        <w:rPr>
          <w:color w:val="000000" w:themeColor="text1"/>
          <w:sz w:val="32"/>
        </w:rPr>
      </w:pPr>
      <w:r w:rsidRPr="00C331A5">
        <w:rPr>
          <w:color w:val="000000" w:themeColor="text1"/>
          <w:sz w:val="32"/>
        </w:rPr>
        <w:t>Cloud storage enables predictive analytics.</w:t>
      </w:r>
    </w:p>
    <w:p w:rsidR="00C331A5" w:rsidRPr="00C331A5" w:rsidRDefault="00C331A5" w:rsidP="00C331A5">
      <w:pPr>
        <w:pStyle w:val="NormalWeb"/>
        <w:numPr>
          <w:ilvl w:val="0"/>
          <w:numId w:val="26"/>
        </w:numPr>
        <w:rPr>
          <w:color w:val="000000" w:themeColor="text1"/>
          <w:sz w:val="32"/>
        </w:rPr>
      </w:pPr>
      <w:r w:rsidRPr="00C331A5">
        <w:rPr>
          <w:color w:val="000000" w:themeColor="text1"/>
          <w:sz w:val="32"/>
        </w:rPr>
        <w:t>Scalable for municipalities.</w:t>
      </w:r>
    </w:p>
    <w:p w:rsidR="00C331A5" w:rsidRPr="00C331A5" w:rsidRDefault="00C331A5" w:rsidP="00C331A5">
      <w:pPr>
        <w:rPr>
          <w:color w:val="000000" w:themeColor="text1"/>
          <w:sz w:val="28"/>
        </w:rPr>
      </w:pPr>
      <w:r w:rsidRPr="00C331A5">
        <w:rPr>
          <w:color w:val="000000" w:themeColor="text1"/>
          <w:sz w:val="28"/>
        </w:rPr>
        <w:pict>
          <v:rect id="_x0000_i1041"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10: Limitations</w:t>
      </w:r>
    </w:p>
    <w:p w:rsidR="00C331A5" w:rsidRPr="00C331A5" w:rsidRDefault="00C331A5" w:rsidP="00C331A5">
      <w:pPr>
        <w:pStyle w:val="NormalWeb"/>
        <w:numPr>
          <w:ilvl w:val="0"/>
          <w:numId w:val="27"/>
        </w:numPr>
        <w:rPr>
          <w:color w:val="000000" w:themeColor="text1"/>
          <w:sz w:val="32"/>
        </w:rPr>
      </w:pPr>
      <w:r w:rsidRPr="00C331A5">
        <w:rPr>
          <w:color w:val="000000" w:themeColor="text1"/>
          <w:sz w:val="32"/>
        </w:rPr>
        <w:t>Requires constant internet.</w:t>
      </w:r>
    </w:p>
    <w:p w:rsidR="00C331A5" w:rsidRPr="00C331A5" w:rsidRDefault="00C331A5" w:rsidP="00C331A5">
      <w:pPr>
        <w:pStyle w:val="NormalWeb"/>
        <w:numPr>
          <w:ilvl w:val="0"/>
          <w:numId w:val="27"/>
        </w:numPr>
        <w:rPr>
          <w:color w:val="000000" w:themeColor="text1"/>
          <w:sz w:val="32"/>
        </w:rPr>
      </w:pPr>
      <w:r w:rsidRPr="00C331A5">
        <w:rPr>
          <w:color w:val="000000" w:themeColor="text1"/>
          <w:sz w:val="32"/>
        </w:rPr>
        <w:t>Sensor calibration needed.</w:t>
      </w:r>
    </w:p>
    <w:p w:rsidR="00C331A5" w:rsidRPr="00C331A5" w:rsidRDefault="00C331A5" w:rsidP="00C331A5">
      <w:pPr>
        <w:pStyle w:val="NormalWeb"/>
        <w:numPr>
          <w:ilvl w:val="0"/>
          <w:numId w:val="27"/>
        </w:numPr>
        <w:rPr>
          <w:color w:val="000000" w:themeColor="text1"/>
          <w:sz w:val="32"/>
        </w:rPr>
      </w:pPr>
      <w:r w:rsidRPr="00C331A5">
        <w:rPr>
          <w:color w:val="000000" w:themeColor="text1"/>
          <w:sz w:val="32"/>
        </w:rPr>
        <w:t>Google Sheets not suitable for large datasets (better to shift to Firebase/AWS).</w:t>
      </w:r>
    </w:p>
    <w:p w:rsidR="00C331A5" w:rsidRPr="00C331A5" w:rsidRDefault="00C331A5" w:rsidP="00C331A5">
      <w:pPr>
        <w:pStyle w:val="NormalWeb"/>
        <w:numPr>
          <w:ilvl w:val="0"/>
          <w:numId w:val="27"/>
        </w:numPr>
        <w:rPr>
          <w:color w:val="000000" w:themeColor="text1"/>
          <w:sz w:val="32"/>
        </w:rPr>
      </w:pPr>
      <w:r w:rsidRPr="00C331A5">
        <w:rPr>
          <w:color w:val="000000" w:themeColor="text1"/>
          <w:sz w:val="32"/>
        </w:rPr>
        <w:t>Initial cost high.</w:t>
      </w:r>
    </w:p>
    <w:p w:rsidR="00C331A5" w:rsidRPr="00C331A5" w:rsidRDefault="00C331A5" w:rsidP="00C331A5">
      <w:pPr>
        <w:rPr>
          <w:color w:val="000000" w:themeColor="text1"/>
          <w:sz w:val="28"/>
        </w:rPr>
      </w:pPr>
      <w:r w:rsidRPr="00C331A5">
        <w:rPr>
          <w:color w:val="000000" w:themeColor="text1"/>
          <w:sz w:val="28"/>
        </w:rPr>
        <w:pict>
          <v:rect id="_x0000_i1042"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11: Applications</w:t>
      </w:r>
    </w:p>
    <w:p w:rsidR="00C331A5" w:rsidRPr="00C331A5" w:rsidRDefault="00C331A5" w:rsidP="00C331A5">
      <w:pPr>
        <w:pStyle w:val="NormalWeb"/>
        <w:numPr>
          <w:ilvl w:val="0"/>
          <w:numId w:val="28"/>
        </w:numPr>
        <w:rPr>
          <w:color w:val="000000" w:themeColor="text1"/>
          <w:sz w:val="32"/>
        </w:rPr>
      </w:pPr>
      <w:r w:rsidRPr="00C331A5">
        <w:rPr>
          <w:color w:val="000000" w:themeColor="text1"/>
          <w:sz w:val="32"/>
        </w:rPr>
        <w:t>Municipal waste collection.</w:t>
      </w:r>
    </w:p>
    <w:p w:rsidR="00C331A5" w:rsidRPr="00C331A5" w:rsidRDefault="00C331A5" w:rsidP="00C331A5">
      <w:pPr>
        <w:pStyle w:val="NormalWeb"/>
        <w:numPr>
          <w:ilvl w:val="0"/>
          <w:numId w:val="28"/>
        </w:numPr>
        <w:rPr>
          <w:color w:val="000000" w:themeColor="text1"/>
          <w:sz w:val="32"/>
        </w:rPr>
      </w:pPr>
      <w:r w:rsidRPr="00C331A5">
        <w:rPr>
          <w:color w:val="000000" w:themeColor="text1"/>
          <w:sz w:val="32"/>
        </w:rPr>
        <w:t>Airports, railway stations, shopping malls.</w:t>
      </w:r>
    </w:p>
    <w:p w:rsidR="00C331A5" w:rsidRPr="00C331A5" w:rsidRDefault="00C331A5" w:rsidP="00C331A5">
      <w:pPr>
        <w:pStyle w:val="NormalWeb"/>
        <w:numPr>
          <w:ilvl w:val="0"/>
          <w:numId w:val="28"/>
        </w:numPr>
        <w:rPr>
          <w:color w:val="000000" w:themeColor="text1"/>
          <w:sz w:val="32"/>
        </w:rPr>
      </w:pPr>
      <w:r w:rsidRPr="00C331A5">
        <w:rPr>
          <w:color w:val="000000" w:themeColor="text1"/>
          <w:sz w:val="32"/>
        </w:rPr>
        <w:t>Educational campuses, gated societies.</w:t>
      </w:r>
    </w:p>
    <w:p w:rsidR="00C331A5" w:rsidRPr="00C331A5" w:rsidRDefault="00C331A5" w:rsidP="00C331A5">
      <w:pPr>
        <w:pStyle w:val="NormalWeb"/>
        <w:numPr>
          <w:ilvl w:val="0"/>
          <w:numId w:val="28"/>
        </w:numPr>
        <w:rPr>
          <w:color w:val="000000" w:themeColor="text1"/>
          <w:sz w:val="32"/>
        </w:rPr>
      </w:pPr>
      <w:r w:rsidRPr="00C331A5">
        <w:rPr>
          <w:color w:val="000000" w:themeColor="text1"/>
          <w:sz w:val="32"/>
        </w:rPr>
        <w:lastRenderedPageBreak/>
        <w:t>Industrial &amp; hospital waste tracking.</w:t>
      </w:r>
    </w:p>
    <w:p w:rsidR="00C331A5" w:rsidRPr="00C331A5" w:rsidRDefault="00C331A5" w:rsidP="00C331A5">
      <w:pPr>
        <w:rPr>
          <w:color w:val="000000" w:themeColor="text1"/>
          <w:sz w:val="28"/>
        </w:rPr>
      </w:pPr>
      <w:r w:rsidRPr="00C331A5">
        <w:rPr>
          <w:color w:val="000000" w:themeColor="text1"/>
          <w:sz w:val="28"/>
        </w:rPr>
        <w:pict>
          <v:rect id="_x0000_i1043"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12: Future Scope</w:t>
      </w:r>
    </w:p>
    <w:p w:rsidR="00C331A5" w:rsidRPr="00C331A5" w:rsidRDefault="00C331A5" w:rsidP="00C331A5">
      <w:pPr>
        <w:pStyle w:val="NormalWeb"/>
        <w:numPr>
          <w:ilvl w:val="0"/>
          <w:numId w:val="29"/>
        </w:numPr>
        <w:rPr>
          <w:color w:val="000000" w:themeColor="text1"/>
          <w:sz w:val="32"/>
        </w:rPr>
      </w:pPr>
      <w:r w:rsidRPr="00C331A5">
        <w:rPr>
          <w:color w:val="000000" w:themeColor="text1"/>
          <w:sz w:val="32"/>
        </w:rPr>
        <w:t xml:space="preserve">Integration with </w:t>
      </w:r>
      <w:r w:rsidRPr="00C331A5">
        <w:rPr>
          <w:rStyle w:val="Strong"/>
          <w:color w:val="000000" w:themeColor="text1"/>
          <w:sz w:val="32"/>
        </w:rPr>
        <w:t>AI &amp; Deep Learning</w:t>
      </w:r>
      <w:r w:rsidRPr="00C331A5">
        <w:rPr>
          <w:color w:val="000000" w:themeColor="text1"/>
          <w:sz w:val="32"/>
        </w:rPr>
        <w:t>.</w:t>
      </w:r>
    </w:p>
    <w:p w:rsidR="00C331A5" w:rsidRPr="00C331A5" w:rsidRDefault="00C331A5" w:rsidP="00C331A5">
      <w:pPr>
        <w:pStyle w:val="NormalWeb"/>
        <w:numPr>
          <w:ilvl w:val="0"/>
          <w:numId w:val="29"/>
        </w:numPr>
        <w:rPr>
          <w:color w:val="000000" w:themeColor="text1"/>
          <w:sz w:val="32"/>
        </w:rPr>
      </w:pPr>
      <w:r w:rsidRPr="00C331A5">
        <w:rPr>
          <w:color w:val="000000" w:themeColor="text1"/>
          <w:sz w:val="32"/>
        </w:rPr>
        <w:t>Drone-based waste monitoring.</w:t>
      </w:r>
    </w:p>
    <w:p w:rsidR="00C331A5" w:rsidRPr="00C331A5" w:rsidRDefault="00C331A5" w:rsidP="00C331A5">
      <w:pPr>
        <w:pStyle w:val="NormalWeb"/>
        <w:numPr>
          <w:ilvl w:val="0"/>
          <w:numId w:val="29"/>
        </w:numPr>
        <w:rPr>
          <w:color w:val="000000" w:themeColor="text1"/>
          <w:sz w:val="32"/>
        </w:rPr>
      </w:pPr>
      <w:r w:rsidRPr="00C331A5">
        <w:rPr>
          <w:color w:val="000000" w:themeColor="text1"/>
          <w:sz w:val="32"/>
        </w:rPr>
        <w:t>Solar-powered bins with self-charging.</w:t>
      </w:r>
    </w:p>
    <w:p w:rsidR="00C331A5" w:rsidRPr="00C331A5" w:rsidRDefault="00C331A5" w:rsidP="00C331A5">
      <w:pPr>
        <w:pStyle w:val="NormalWeb"/>
        <w:numPr>
          <w:ilvl w:val="0"/>
          <w:numId w:val="29"/>
        </w:numPr>
        <w:rPr>
          <w:color w:val="000000" w:themeColor="text1"/>
          <w:sz w:val="32"/>
        </w:rPr>
      </w:pPr>
      <w:r w:rsidRPr="00C331A5">
        <w:rPr>
          <w:color w:val="000000" w:themeColor="text1"/>
          <w:sz w:val="32"/>
        </w:rPr>
        <w:t>Blockchain for waste management transparency.</w:t>
      </w:r>
    </w:p>
    <w:p w:rsidR="00C331A5" w:rsidRPr="00C331A5" w:rsidRDefault="00C331A5" w:rsidP="00C331A5">
      <w:pPr>
        <w:pStyle w:val="NormalWeb"/>
        <w:numPr>
          <w:ilvl w:val="0"/>
          <w:numId w:val="29"/>
        </w:numPr>
        <w:rPr>
          <w:color w:val="000000" w:themeColor="text1"/>
          <w:sz w:val="32"/>
        </w:rPr>
      </w:pPr>
      <w:r w:rsidRPr="00C331A5">
        <w:rPr>
          <w:color w:val="000000" w:themeColor="text1"/>
          <w:sz w:val="32"/>
        </w:rPr>
        <w:t>Mobile app integration with citizen reporting.</w:t>
      </w:r>
    </w:p>
    <w:p w:rsidR="00C331A5" w:rsidRPr="00C331A5" w:rsidRDefault="00C331A5" w:rsidP="00C331A5">
      <w:pPr>
        <w:rPr>
          <w:color w:val="000000" w:themeColor="text1"/>
          <w:sz w:val="28"/>
        </w:rPr>
      </w:pPr>
      <w:r w:rsidRPr="00C331A5">
        <w:rPr>
          <w:color w:val="000000" w:themeColor="text1"/>
          <w:sz w:val="28"/>
        </w:rPr>
        <w:pict>
          <v:rect id="_x0000_i1044"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13: Conclusion</w:t>
      </w:r>
    </w:p>
    <w:p w:rsidR="00C331A5" w:rsidRPr="00C331A5" w:rsidRDefault="00C331A5" w:rsidP="00C331A5">
      <w:pPr>
        <w:pStyle w:val="NormalWeb"/>
        <w:rPr>
          <w:color w:val="000000" w:themeColor="text1"/>
          <w:sz w:val="32"/>
        </w:rPr>
      </w:pPr>
      <w:r w:rsidRPr="00C331A5">
        <w:rPr>
          <w:color w:val="000000" w:themeColor="text1"/>
          <w:sz w:val="32"/>
        </w:rPr>
        <w:t xml:space="preserve">The project demonstrates that IoT + ML can revolutionize waste management. Real-time monitoring, predictive analytics, and optimized routing reduce cost, improve efficiency, and enhance urban hygiene. With future scaling, this system can become a cornerstone of </w:t>
      </w:r>
      <w:r w:rsidRPr="00C331A5">
        <w:rPr>
          <w:rStyle w:val="Strong"/>
          <w:color w:val="000000" w:themeColor="text1"/>
          <w:sz w:val="32"/>
        </w:rPr>
        <w:t>Smart City infrastructure</w:t>
      </w:r>
      <w:r w:rsidRPr="00C331A5">
        <w:rPr>
          <w:color w:val="000000" w:themeColor="text1"/>
          <w:sz w:val="32"/>
        </w:rPr>
        <w:t>.</w:t>
      </w:r>
    </w:p>
    <w:p w:rsidR="00C331A5" w:rsidRPr="00C331A5" w:rsidRDefault="00C331A5" w:rsidP="00C331A5">
      <w:pPr>
        <w:rPr>
          <w:color w:val="000000" w:themeColor="text1"/>
          <w:sz w:val="28"/>
        </w:rPr>
      </w:pPr>
      <w:r w:rsidRPr="00C331A5">
        <w:rPr>
          <w:color w:val="000000" w:themeColor="text1"/>
          <w:sz w:val="28"/>
        </w:rPr>
        <w:pict>
          <v:rect id="_x0000_i1045" style="width:0;height:1.5pt" o:hralign="center" o:hrstd="t" o:hr="t" fillcolor="#a0a0a0" stroked="f"/>
        </w:pict>
      </w:r>
    </w:p>
    <w:p w:rsidR="00C331A5" w:rsidRPr="00C331A5" w:rsidRDefault="00C331A5" w:rsidP="00C331A5">
      <w:pPr>
        <w:pStyle w:val="Heading1"/>
        <w:rPr>
          <w:color w:val="000000" w:themeColor="text1"/>
          <w:sz w:val="36"/>
        </w:rPr>
      </w:pPr>
      <w:r w:rsidRPr="00C331A5">
        <w:rPr>
          <w:color w:val="000000" w:themeColor="text1"/>
          <w:sz w:val="36"/>
        </w:rPr>
        <w:t>Chapter 14: References</w:t>
      </w:r>
    </w:p>
    <w:p w:rsidR="00C331A5" w:rsidRPr="00C331A5" w:rsidRDefault="00C331A5" w:rsidP="00C331A5">
      <w:pPr>
        <w:pStyle w:val="NormalWeb"/>
        <w:numPr>
          <w:ilvl w:val="0"/>
          <w:numId w:val="30"/>
        </w:numPr>
        <w:rPr>
          <w:color w:val="000000" w:themeColor="text1"/>
          <w:sz w:val="32"/>
        </w:rPr>
      </w:pPr>
      <w:r w:rsidRPr="00C331A5">
        <w:rPr>
          <w:color w:val="000000" w:themeColor="text1"/>
          <w:sz w:val="32"/>
        </w:rPr>
        <w:t>IEEE papers on IoT in Smart Cities.</w:t>
      </w:r>
    </w:p>
    <w:p w:rsidR="00C331A5" w:rsidRPr="00C331A5" w:rsidRDefault="00C331A5" w:rsidP="00C331A5">
      <w:pPr>
        <w:pStyle w:val="NormalWeb"/>
        <w:numPr>
          <w:ilvl w:val="0"/>
          <w:numId w:val="30"/>
        </w:numPr>
        <w:rPr>
          <w:color w:val="000000" w:themeColor="text1"/>
          <w:sz w:val="32"/>
        </w:rPr>
      </w:pPr>
      <w:r w:rsidRPr="00C331A5">
        <w:rPr>
          <w:color w:val="000000" w:themeColor="text1"/>
          <w:sz w:val="32"/>
        </w:rPr>
        <w:t>Research papers on ML in Waste Management (2018–2023).</w:t>
      </w:r>
    </w:p>
    <w:p w:rsidR="00C331A5" w:rsidRPr="00C331A5" w:rsidRDefault="00C331A5" w:rsidP="00C331A5">
      <w:pPr>
        <w:pStyle w:val="NormalWeb"/>
        <w:numPr>
          <w:ilvl w:val="0"/>
          <w:numId w:val="30"/>
        </w:numPr>
        <w:rPr>
          <w:color w:val="000000" w:themeColor="text1"/>
          <w:sz w:val="32"/>
        </w:rPr>
      </w:pPr>
      <w:r w:rsidRPr="00C331A5">
        <w:rPr>
          <w:color w:val="000000" w:themeColor="text1"/>
          <w:sz w:val="32"/>
        </w:rPr>
        <w:t>Arduino &amp; ESP8266 Datasheets.</w:t>
      </w:r>
    </w:p>
    <w:p w:rsidR="00C331A5" w:rsidRPr="00C331A5" w:rsidRDefault="00C331A5" w:rsidP="00C331A5">
      <w:pPr>
        <w:pStyle w:val="NormalWeb"/>
        <w:numPr>
          <w:ilvl w:val="0"/>
          <w:numId w:val="30"/>
        </w:numPr>
        <w:rPr>
          <w:color w:val="000000" w:themeColor="text1"/>
          <w:sz w:val="32"/>
        </w:rPr>
      </w:pPr>
      <w:r w:rsidRPr="00C331A5">
        <w:rPr>
          <w:color w:val="000000" w:themeColor="text1"/>
          <w:sz w:val="32"/>
        </w:rPr>
        <w:t>Municipal Smart City Guidelines (Govt. of India).</w:t>
      </w:r>
    </w:p>
    <w:p w:rsidR="00C331A5" w:rsidRPr="00C331A5" w:rsidRDefault="00C331A5" w:rsidP="00C331A5">
      <w:pPr>
        <w:rPr>
          <w:color w:val="000000" w:themeColor="text1"/>
          <w:sz w:val="28"/>
        </w:rPr>
      </w:pPr>
      <w:r w:rsidRPr="00C331A5">
        <w:rPr>
          <w:color w:val="000000" w:themeColor="text1"/>
          <w:sz w:val="28"/>
        </w:rPr>
        <w:pict>
          <v:rect id="_x0000_i1046" style="width:0;height:1.5pt" o:hralign="center" o:hrstd="t" o:hr="t" fillcolor="#a0a0a0" stroked="f"/>
        </w:pict>
      </w:r>
    </w:p>
    <w:p w:rsidR="00F03BF7" w:rsidRPr="00C331A5" w:rsidRDefault="00F03BF7" w:rsidP="00C331A5">
      <w:pPr>
        <w:rPr>
          <w:color w:val="000000" w:themeColor="text1"/>
          <w:sz w:val="28"/>
        </w:rPr>
      </w:pPr>
    </w:p>
    <w:sectPr w:rsidR="00F03BF7" w:rsidRPr="00C331A5" w:rsidSect="00C331A5">
      <w:pgSz w:w="12240" w:h="15840"/>
      <w:pgMar w:top="1440" w:right="1800" w:bottom="1440" w:left="180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65048EE"/>
    <w:multiLevelType w:val="multilevel"/>
    <w:tmpl w:val="4218E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4756B3"/>
    <w:multiLevelType w:val="multilevel"/>
    <w:tmpl w:val="A8181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2312F1"/>
    <w:multiLevelType w:val="multilevel"/>
    <w:tmpl w:val="98F44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E2A01FE"/>
    <w:multiLevelType w:val="multilevel"/>
    <w:tmpl w:val="53B48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051A71"/>
    <w:multiLevelType w:val="multilevel"/>
    <w:tmpl w:val="2B70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537D2D"/>
    <w:multiLevelType w:val="multilevel"/>
    <w:tmpl w:val="E5769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C23D24"/>
    <w:multiLevelType w:val="multilevel"/>
    <w:tmpl w:val="C2802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793874"/>
    <w:multiLevelType w:val="multilevel"/>
    <w:tmpl w:val="FEF49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267D24"/>
    <w:multiLevelType w:val="multilevel"/>
    <w:tmpl w:val="3D68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BD1D71"/>
    <w:multiLevelType w:val="multilevel"/>
    <w:tmpl w:val="52481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427036"/>
    <w:multiLevelType w:val="multilevel"/>
    <w:tmpl w:val="33A22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2F3447"/>
    <w:multiLevelType w:val="multilevel"/>
    <w:tmpl w:val="A7608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D580F8C"/>
    <w:multiLevelType w:val="multilevel"/>
    <w:tmpl w:val="3C981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780723"/>
    <w:multiLevelType w:val="multilevel"/>
    <w:tmpl w:val="07AA4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1D13F5"/>
    <w:multiLevelType w:val="multilevel"/>
    <w:tmpl w:val="B28E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80544E"/>
    <w:multiLevelType w:val="multilevel"/>
    <w:tmpl w:val="FD28B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7768B0"/>
    <w:multiLevelType w:val="multilevel"/>
    <w:tmpl w:val="CD9A3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F404D2"/>
    <w:multiLevelType w:val="multilevel"/>
    <w:tmpl w:val="53EA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F16809"/>
    <w:multiLevelType w:val="multilevel"/>
    <w:tmpl w:val="F94A2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FD7DD5"/>
    <w:multiLevelType w:val="multilevel"/>
    <w:tmpl w:val="4A96A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0D14D86"/>
    <w:multiLevelType w:val="multilevel"/>
    <w:tmpl w:val="975AD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21"/>
  </w:num>
  <w:num w:numId="11">
    <w:abstractNumId w:val="14"/>
  </w:num>
  <w:num w:numId="12">
    <w:abstractNumId w:val="29"/>
  </w:num>
  <w:num w:numId="13">
    <w:abstractNumId w:val="25"/>
  </w:num>
  <w:num w:numId="14">
    <w:abstractNumId w:val="19"/>
  </w:num>
  <w:num w:numId="15">
    <w:abstractNumId w:val="20"/>
  </w:num>
  <w:num w:numId="16">
    <w:abstractNumId w:val="24"/>
  </w:num>
  <w:num w:numId="17">
    <w:abstractNumId w:val="10"/>
  </w:num>
  <w:num w:numId="18">
    <w:abstractNumId w:val="12"/>
  </w:num>
  <w:num w:numId="19">
    <w:abstractNumId w:val="28"/>
  </w:num>
  <w:num w:numId="20">
    <w:abstractNumId w:val="22"/>
  </w:num>
  <w:num w:numId="21">
    <w:abstractNumId w:val="27"/>
  </w:num>
  <w:num w:numId="22">
    <w:abstractNumId w:val="11"/>
  </w:num>
  <w:num w:numId="23">
    <w:abstractNumId w:val="15"/>
  </w:num>
  <w:num w:numId="24">
    <w:abstractNumId w:val="17"/>
  </w:num>
  <w:num w:numId="25">
    <w:abstractNumId w:val="13"/>
  </w:num>
  <w:num w:numId="26">
    <w:abstractNumId w:val="18"/>
  </w:num>
  <w:num w:numId="27">
    <w:abstractNumId w:val="9"/>
  </w:num>
  <w:num w:numId="28">
    <w:abstractNumId w:val="16"/>
  </w:num>
  <w:num w:numId="29">
    <w:abstractNumId w:val="23"/>
  </w:num>
  <w:num w:numId="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AA1D8D"/>
    <w:rsid w:val="00B47730"/>
    <w:rsid w:val="00C331A5"/>
    <w:rsid w:val="00CB0664"/>
    <w:rsid w:val="00F03BF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A44A3C"/>
  <w14:defaultImageDpi w14:val="300"/>
  <w15:docId w15:val="{1F251596-B457-4859-9DE4-3430342CA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C331A5"/>
    <w:pPr>
      <w:spacing w:before="100" w:beforeAutospacing="1" w:after="100" w:afterAutospacing="1" w:line="240" w:lineRule="auto"/>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4508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9DCAA4-E450-4F46-9EE7-C8CD741E3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1011</Words>
  <Characters>5764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6762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cp:lastModifiedBy>
  <cp:revision>2</cp:revision>
  <dcterms:created xsi:type="dcterms:W3CDTF">2013-12-23T23:15:00Z</dcterms:created>
  <dcterms:modified xsi:type="dcterms:W3CDTF">2025-10-16T10:57:00Z</dcterms:modified>
  <cp:category/>
</cp:coreProperties>
</file>