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11F2" w:rsidRPr="00C911F2" w:rsidRDefault="00C911F2" w:rsidP="00C911F2">
      <w:pPr>
        <w:spacing w:after="0"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pict>
          <v:rect id="_x0000_i1025" style="width:0;height:1.5pt" o:hralign="center" o:hrstd="t" o:hr="t" fillcolor="#a0a0a0" stroked="f"/>
        </w:pict>
      </w:r>
    </w:p>
    <w:p w:rsidR="00C911F2" w:rsidRPr="00C911F2" w:rsidRDefault="00C911F2" w:rsidP="00C911F2">
      <w:pPr>
        <w:spacing w:before="100" w:beforeAutospacing="1" w:after="100" w:afterAutospacing="1" w:line="240" w:lineRule="auto"/>
        <w:outlineLvl w:val="0"/>
        <w:rPr>
          <w:rFonts w:ascii="Times New Roman" w:eastAsia="Times New Roman" w:hAnsi="Times New Roman" w:cs="Times New Roman"/>
          <w:b/>
          <w:bCs/>
          <w:kern w:val="36"/>
          <w:sz w:val="52"/>
          <w:szCs w:val="48"/>
          <w:lang w:eastAsia="en-IN"/>
        </w:rPr>
      </w:pPr>
      <w:r w:rsidRPr="00C911F2">
        <w:rPr>
          <w:rFonts w:ascii="Times New Roman" w:eastAsia="Times New Roman" w:hAnsi="Times New Roman" w:cs="Times New Roman"/>
          <w:b/>
          <w:bCs/>
          <w:kern w:val="36"/>
          <w:sz w:val="52"/>
          <w:szCs w:val="48"/>
          <w:lang w:eastAsia="en-IN"/>
        </w:rPr>
        <w:t>Project Synopsis</w:t>
      </w:r>
    </w:p>
    <w:p w:rsidR="00C911F2" w:rsidRPr="00C911F2" w:rsidRDefault="00C911F2" w:rsidP="00C911F2">
      <w:pPr>
        <w:spacing w:before="100" w:beforeAutospacing="1" w:after="100" w:afterAutospacing="1" w:line="240" w:lineRule="auto"/>
        <w:outlineLvl w:val="2"/>
        <w:rPr>
          <w:rFonts w:ascii="Times New Roman" w:eastAsia="Times New Roman" w:hAnsi="Times New Roman" w:cs="Times New Roman"/>
          <w:b/>
          <w:bCs/>
          <w:sz w:val="28"/>
          <w:szCs w:val="27"/>
          <w:lang w:eastAsia="en-IN"/>
        </w:rPr>
      </w:pPr>
      <w:r w:rsidRPr="00C911F2">
        <w:rPr>
          <w:rFonts w:ascii="Times New Roman" w:eastAsia="Times New Roman" w:hAnsi="Times New Roman" w:cs="Times New Roman"/>
          <w:b/>
          <w:bCs/>
          <w:sz w:val="28"/>
          <w:szCs w:val="27"/>
          <w:lang w:eastAsia="en-IN"/>
        </w:rPr>
        <w:t>Title:</w:t>
      </w:r>
    </w:p>
    <w:p w:rsidR="00C911F2" w:rsidRPr="00C911F2" w:rsidRDefault="00C911F2" w:rsidP="00C911F2">
      <w:p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Personalized </w:t>
      </w:r>
      <w:r w:rsidRPr="00C911F2">
        <w:rPr>
          <w:rFonts w:ascii="Times New Roman" w:eastAsia="Times New Roman" w:hAnsi="Times New Roman" w:cs="Times New Roman"/>
          <w:sz w:val="32"/>
          <w:szCs w:val="24"/>
          <w:lang w:eastAsia="en-IN"/>
        </w:rPr>
        <w:t>Nutrition</w:t>
      </w:r>
      <w:r w:rsidRPr="00C911F2">
        <w:rPr>
          <w:rFonts w:ascii="Times New Roman" w:eastAsia="Times New Roman" w:hAnsi="Times New Roman" w:cs="Times New Roman"/>
          <w:sz w:val="28"/>
          <w:szCs w:val="24"/>
          <w:lang w:eastAsia="en-IN"/>
        </w:rPr>
        <w:t xml:space="preserve"> Recommendation System</w:t>
      </w:r>
    </w:p>
    <w:p w:rsidR="00C911F2" w:rsidRPr="00C911F2" w:rsidRDefault="00C911F2" w:rsidP="00C911F2">
      <w:pPr>
        <w:spacing w:after="0"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pict>
          <v:rect id="_x0000_i1026" style="width:0;height:1.5pt" o:hralign="center" o:hrstd="t" o:hr="t" fillcolor="#a0a0a0" stroked="f"/>
        </w:pict>
      </w:r>
    </w:p>
    <w:p w:rsidR="00C911F2" w:rsidRPr="00C911F2" w:rsidRDefault="00C911F2" w:rsidP="00C911F2">
      <w:pPr>
        <w:spacing w:before="100" w:beforeAutospacing="1" w:after="100" w:afterAutospacing="1" w:line="240" w:lineRule="auto"/>
        <w:outlineLvl w:val="2"/>
        <w:rPr>
          <w:rFonts w:ascii="Times New Roman" w:eastAsia="Times New Roman" w:hAnsi="Times New Roman" w:cs="Times New Roman"/>
          <w:b/>
          <w:bCs/>
          <w:sz w:val="28"/>
          <w:szCs w:val="27"/>
          <w:lang w:eastAsia="en-IN"/>
        </w:rPr>
      </w:pPr>
      <w:r w:rsidRPr="00C911F2">
        <w:rPr>
          <w:rFonts w:ascii="Times New Roman" w:eastAsia="Times New Roman" w:hAnsi="Times New Roman" w:cs="Times New Roman"/>
          <w:b/>
          <w:bCs/>
          <w:sz w:val="28"/>
          <w:szCs w:val="27"/>
          <w:lang w:eastAsia="en-IN"/>
        </w:rPr>
        <w:t>Abstract</w:t>
      </w:r>
    </w:p>
    <w:p w:rsidR="00C911F2" w:rsidRPr="00C911F2" w:rsidRDefault="00C911F2" w:rsidP="00614639">
      <w:pPr>
        <w:spacing w:before="100" w:beforeAutospacing="1" w:after="100" w:afterAutospacing="1" w:line="240" w:lineRule="auto"/>
        <w:jc w:val="both"/>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Traditional dietary guidelines are generalized and often fail to account for </w:t>
      </w:r>
      <w:r w:rsidRPr="00C911F2">
        <w:rPr>
          <w:rFonts w:ascii="Times New Roman" w:eastAsia="Times New Roman" w:hAnsi="Times New Roman" w:cs="Times New Roman"/>
          <w:b/>
          <w:bCs/>
          <w:sz w:val="28"/>
          <w:szCs w:val="24"/>
          <w:lang w:eastAsia="en-IN"/>
        </w:rPr>
        <w:t>individual differences</w:t>
      </w:r>
      <w:r w:rsidRPr="00C911F2">
        <w:rPr>
          <w:rFonts w:ascii="Times New Roman" w:eastAsia="Times New Roman" w:hAnsi="Times New Roman" w:cs="Times New Roman"/>
          <w:sz w:val="28"/>
          <w:szCs w:val="24"/>
          <w:lang w:eastAsia="en-IN"/>
        </w:rPr>
        <w:t xml:space="preserve"> in metabolism, genetics, activity levels, and existing health conditions. As a result, people may experience </w:t>
      </w:r>
      <w:r w:rsidRPr="00C911F2">
        <w:rPr>
          <w:rFonts w:ascii="Times New Roman" w:eastAsia="Times New Roman" w:hAnsi="Times New Roman" w:cs="Times New Roman"/>
          <w:b/>
          <w:bCs/>
          <w:sz w:val="28"/>
          <w:szCs w:val="24"/>
          <w:lang w:eastAsia="en-IN"/>
        </w:rPr>
        <w:t>nutritional deficiencies, poor health outcomes, or ineffective dietary interventions</w:t>
      </w:r>
      <w:r w:rsidRPr="00C911F2">
        <w:rPr>
          <w:rFonts w:ascii="Times New Roman" w:eastAsia="Times New Roman" w:hAnsi="Times New Roman" w:cs="Times New Roman"/>
          <w:sz w:val="28"/>
          <w:szCs w:val="24"/>
          <w:lang w:eastAsia="en-IN"/>
        </w:rPr>
        <w:t>.</w:t>
      </w:r>
    </w:p>
    <w:p w:rsidR="00C911F2" w:rsidRPr="00C911F2" w:rsidRDefault="00C911F2" w:rsidP="00614639">
      <w:pPr>
        <w:spacing w:before="100" w:beforeAutospacing="1" w:after="100" w:afterAutospacing="1" w:line="240" w:lineRule="auto"/>
        <w:jc w:val="both"/>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This project proposes an </w:t>
      </w:r>
      <w:r w:rsidRPr="00C911F2">
        <w:rPr>
          <w:rFonts w:ascii="Times New Roman" w:eastAsia="Times New Roman" w:hAnsi="Times New Roman" w:cs="Times New Roman"/>
          <w:b/>
          <w:bCs/>
          <w:sz w:val="28"/>
          <w:szCs w:val="24"/>
          <w:lang w:eastAsia="en-IN"/>
        </w:rPr>
        <w:t>AI-powered Personalized Nutrition Recommendation System</w:t>
      </w:r>
      <w:r w:rsidRPr="00C911F2">
        <w:rPr>
          <w:rFonts w:ascii="Times New Roman" w:eastAsia="Times New Roman" w:hAnsi="Times New Roman" w:cs="Times New Roman"/>
          <w:sz w:val="28"/>
          <w:szCs w:val="24"/>
          <w:lang w:eastAsia="en-IN"/>
        </w:rPr>
        <w:t xml:space="preserve"> that leverages multiple personal data sources</w:t>
      </w:r>
      <w:r w:rsidR="00614639">
        <w:rPr>
          <w:rFonts w:ascii="Times New Roman" w:eastAsia="Times New Roman" w:hAnsi="Times New Roman" w:cs="Times New Roman"/>
          <w:sz w:val="28"/>
          <w:szCs w:val="24"/>
          <w:lang w:eastAsia="en-IN"/>
        </w:rPr>
        <w:t xml:space="preserve"> </w:t>
      </w:r>
      <w:r w:rsidRPr="00C911F2">
        <w:rPr>
          <w:rFonts w:ascii="Times New Roman" w:eastAsia="Times New Roman" w:hAnsi="Times New Roman" w:cs="Times New Roman"/>
          <w:sz w:val="28"/>
          <w:szCs w:val="24"/>
          <w:lang w:eastAsia="en-IN"/>
        </w:rPr>
        <w:t>including dietary habits, biometric data, activity levels, and optionally genetic information</w:t>
      </w:r>
      <w:r w:rsidR="00614639">
        <w:rPr>
          <w:rFonts w:ascii="Times New Roman" w:eastAsia="Times New Roman" w:hAnsi="Times New Roman" w:cs="Times New Roman"/>
          <w:sz w:val="28"/>
          <w:szCs w:val="24"/>
          <w:lang w:eastAsia="en-IN"/>
        </w:rPr>
        <w:t xml:space="preserve"> </w:t>
      </w:r>
      <w:r w:rsidRPr="00C911F2">
        <w:rPr>
          <w:rFonts w:ascii="Times New Roman" w:eastAsia="Times New Roman" w:hAnsi="Times New Roman" w:cs="Times New Roman"/>
          <w:sz w:val="28"/>
          <w:szCs w:val="24"/>
          <w:lang w:eastAsia="en-IN"/>
        </w:rPr>
        <w:t xml:space="preserve">to generate individualized nutrition plans. By using machine learning algorithms, the system can </w:t>
      </w:r>
      <w:proofErr w:type="spellStart"/>
      <w:r w:rsidRPr="00C911F2">
        <w:rPr>
          <w:rFonts w:ascii="Times New Roman" w:eastAsia="Times New Roman" w:hAnsi="Times New Roman" w:cs="Times New Roman"/>
          <w:b/>
          <w:bCs/>
          <w:sz w:val="28"/>
          <w:szCs w:val="24"/>
          <w:lang w:eastAsia="en-IN"/>
        </w:rPr>
        <w:t>analyze</w:t>
      </w:r>
      <w:proofErr w:type="spellEnd"/>
      <w:r w:rsidRPr="00C911F2">
        <w:rPr>
          <w:rFonts w:ascii="Times New Roman" w:eastAsia="Times New Roman" w:hAnsi="Times New Roman" w:cs="Times New Roman"/>
          <w:b/>
          <w:bCs/>
          <w:sz w:val="28"/>
          <w:szCs w:val="24"/>
          <w:lang w:eastAsia="en-IN"/>
        </w:rPr>
        <w:t xml:space="preserve"> patterns, predict nutritional needs, and provide actionable recommendations</w:t>
      </w:r>
      <w:r w:rsidRPr="00C911F2">
        <w:rPr>
          <w:rFonts w:ascii="Times New Roman" w:eastAsia="Times New Roman" w:hAnsi="Times New Roman" w:cs="Times New Roman"/>
          <w:sz w:val="28"/>
          <w:szCs w:val="24"/>
          <w:lang w:eastAsia="en-IN"/>
        </w:rPr>
        <w:t>.</w:t>
      </w:r>
    </w:p>
    <w:p w:rsidR="00C911F2" w:rsidRPr="00C911F2" w:rsidRDefault="00C911F2" w:rsidP="00614639">
      <w:pPr>
        <w:spacing w:before="100" w:beforeAutospacing="1" w:after="100" w:afterAutospacing="1" w:line="240" w:lineRule="auto"/>
        <w:jc w:val="both"/>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The solution enables users to optimize their diet for </w:t>
      </w:r>
      <w:r w:rsidRPr="00C911F2">
        <w:rPr>
          <w:rFonts w:ascii="Times New Roman" w:eastAsia="Times New Roman" w:hAnsi="Times New Roman" w:cs="Times New Roman"/>
          <w:b/>
          <w:bCs/>
          <w:sz w:val="28"/>
          <w:szCs w:val="24"/>
          <w:lang w:eastAsia="en-IN"/>
        </w:rPr>
        <w:t>health, fitness, and lifestyle goals</w:t>
      </w:r>
      <w:r w:rsidRPr="00C911F2">
        <w:rPr>
          <w:rFonts w:ascii="Times New Roman" w:eastAsia="Times New Roman" w:hAnsi="Times New Roman" w:cs="Times New Roman"/>
          <w:sz w:val="28"/>
          <w:szCs w:val="24"/>
          <w:lang w:eastAsia="en-IN"/>
        </w:rPr>
        <w:t>, ensuring a scientifically grounded, personalized approach to nutrition.</w:t>
      </w:r>
    </w:p>
    <w:p w:rsidR="00C911F2" w:rsidRPr="00C911F2" w:rsidRDefault="00C911F2" w:rsidP="00C911F2">
      <w:p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b/>
          <w:bCs/>
          <w:sz w:val="28"/>
          <w:szCs w:val="24"/>
          <w:lang w:eastAsia="en-IN"/>
        </w:rPr>
        <w:t>Keywords:</w:t>
      </w:r>
      <w:r w:rsidRPr="00C911F2">
        <w:rPr>
          <w:rFonts w:ascii="Times New Roman" w:eastAsia="Times New Roman" w:hAnsi="Times New Roman" w:cs="Times New Roman"/>
          <w:sz w:val="28"/>
          <w:szCs w:val="24"/>
          <w:lang w:eastAsia="en-IN"/>
        </w:rPr>
        <w:t xml:space="preserve"> Personalized Nutrition, Dietary Recommendations, AI, Machine Learning, Health Optimization, Nutrition Analytics, Biometric Data</w:t>
      </w:r>
    </w:p>
    <w:p w:rsidR="00C911F2" w:rsidRPr="00C911F2" w:rsidRDefault="00C911F2" w:rsidP="00C911F2">
      <w:pPr>
        <w:spacing w:after="0"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pict>
          <v:rect id="_x0000_i1027" style="width:0;height:1.5pt" o:hralign="center" o:hrstd="t" o:hr="t" fillcolor="#a0a0a0" stroked="f"/>
        </w:pict>
      </w:r>
    </w:p>
    <w:p w:rsidR="00C911F2" w:rsidRPr="00C911F2" w:rsidRDefault="00C911F2" w:rsidP="00C911F2">
      <w:pPr>
        <w:spacing w:before="100" w:beforeAutospacing="1" w:after="100" w:afterAutospacing="1" w:line="240" w:lineRule="auto"/>
        <w:outlineLvl w:val="2"/>
        <w:rPr>
          <w:rFonts w:ascii="Times New Roman" w:eastAsia="Times New Roman" w:hAnsi="Times New Roman" w:cs="Times New Roman"/>
          <w:b/>
          <w:bCs/>
          <w:sz w:val="28"/>
          <w:szCs w:val="27"/>
          <w:lang w:eastAsia="en-IN"/>
        </w:rPr>
      </w:pPr>
      <w:r w:rsidRPr="00C911F2">
        <w:rPr>
          <w:rFonts w:ascii="Times New Roman" w:eastAsia="Times New Roman" w:hAnsi="Times New Roman" w:cs="Times New Roman"/>
          <w:b/>
          <w:bCs/>
          <w:sz w:val="28"/>
          <w:szCs w:val="27"/>
          <w:lang w:eastAsia="en-IN"/>
        </w:rPr>
        <w:t>Chapter 1: Introduction</w:t>
      </w:r>
    </w:p>
    <w:p w:rsidR="00C911F2" w:rsidRPr="00C911F2" w:rsidRDefault="00C911F2" w:rsidP="00C911F2">
      <w:pPr>
        <w:spacing w:before="100" w:beforeAutospacing="1" w:after="100" w:afterAutospacing="1" w:line="240" w:lineRule="auto"/>
        <w:outlineLvl w:val="3"/>
        <w:rPr>
          <w:rFonts w:ascii="Times New Roman" w:eastAsia="Times New Roman" w:hAnsi="Times New Roman" w:cs="Times New Roman"/>
          <w:b/>
          <w:bCs/>
          <w:sz w:val="28"/>
          <w:szCs w:val="24"/>
          <w:lang w:eastAsia="en-IN"/>
        </w:rPr>
      </w:pPr>
      <w:r w:rsidRPr="00C911F2">
        <w:rPr>
          <w:rFonts w:ascii="Times New Roman" w:eastAsia="Times New Roman" w:hAnsi="Times New Roman" w:cs="Times New Roman"/>
          <w:b/>
          <w:bCs/>
          <w:sz w:val="28"/>
          <w:szCs w:val="24"/>
          <w:lang w:eastAsia="en-IN"/>
        </w:rPr>
        <w:t>1.1 Background and Motivation</w:t>
      </w:r>
    </w:p>
    <w:p w:rsidR="00C911F2" w:rsidRPr="00C911F2" w:rsidRDefault="00C911F2" w:rsidP="00C911F2">
      <w:pPr>
        <w:numPr>
          <w:ilvl w:val="0"/>
          <w:numId w:val="1"/>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Standard dietary guidelines are one-size-fits-all and do not account for individual variations.</w:t>
      </w:r>
    </w:p>
    <w:p w:rsidR="00C911F2" w:rsidRPr="00C911F2" w:rsidRDefault="00C911F2" w:rsidP="00C911F2">
      <w:pPr>
        <w:numPr>
          <w:ilvl w:val="0"/>
          <w:numId w:val="1"/>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Nutritional needs vary due to </w:t>
      </w:r>
      <w:r w:rsidRPr="00C911F2">
        <w:rPr>
          <w:rFonts w:ascii="Times New Roman" w:eastAsia="Times New Roman" w:hAnsi="Times New Roman" w:cs="Times New Roman"/>
          <w:b/>
          <w:bCs/>
          <w:sz w:val="28"/>
          <w:szCs w:val="24"/>
          <w:lang w:eastAsia="en-IN"/>
        </w:rPr>
        <w:t>age, gender, metabolism, activity level, health conditions, and genetic factors</w:t>
      </w:r>
      <w:r w:rsidRPr="00C911F2">
        <w:rPr>
          <w:rFonts w:ascii="Times New Roman" w:eastAsia="Times New Roman" w:hAnsi="Times New Roman" w:cs="Times New Roman"/>
          <w:sz w:val="28"/>
          <w:szCs w:val="24"/>
          <w:lang w:eastAsia="en-IN"/>
        </w:rPr>
        <w:t>.</w:t>
      </w:r>
    </w:p>
    <w:p w:rsidR="00C911F2" w:rsidRPr="00C911F2" w:rsidRDefault="00C911F2" w:rsidP="00C911F2">
      <w:pPr>
        <w:numPr>
          <w:ilvl w:val="0"/>
          <w:numId w:val="1"/>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Poor nutrition can lead to deficiencies, obesity, diabetes, cardiovascular diseases, and reduced quality of life.</w:t>
      </w:r>
    </w:p>
    <w:p w:rsidR="00C911F2" w:rsidRPr="00C911F2" w:rsidRDefault="00C911F2" w:rsidP="00C911F2">
      <w:pPr>
        <w:numPr>
          <w:ilvl w:val="0"/>
          <w:numId w:val="1"/>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AI and machine learning can </w:t>
      </w:r>
      <w:proofErr w:type="spellStart"/>
      <w:r w:rsidRPr="00C911F2">
        <w:rPr>
          <w:rFonts w:ascii="Times New Roman" w:eastAsia="Times New Roman" w:hAnsi="Times New Roman" w:cs="Times New Roman"/>
          <w:b/>
          <w:bCs/>
          <w:sz w:val="28"/>
          <w:szCs w:val="24"/>
          <w:lang w:eastAsia="en-IN"/>
        </w:rPr>
        <w:t>analyze</w:t>
      </w:r>
      <w:proofErr w:type="spellEnd"/>
      <w:r w:rsidRPr="00C911F2">
        <w:rPr>
          <w:rFonts w:ascii="Times New Roman" w:eastAsia="Times New Roman" w:hAnsi="Times New Roman" w:cs="Times New Roman"/>
          <w:b/>
          <w:bCs/>
          <w:sz w:val="28"/>
          <w:szCs w:val="24"/>
          <w:lang w:eastAsia="en-IN"/>
        </w:rPr>
        <w:t xml:space="preserve"> personal data and provide individualized nutrition guidance</w:t>
      </w:r>
      <w:r w:rsidRPr="00C911F2">
        <w:rPr>
          <w:rFonts w:ascii="Times New Roman" w:eastAsia="Times New Roman" w:hAnsi="Times New Roman" w:cs="Times New Roman"/>
          <w:sz w:val="28"/>
          <w:szCs w:val="24"/>
          <w:lang w:eastAsia="en-IN"/>
        </w:rPr>
        <w:t>, improving adherence and outcomes.</w:t>
      </w:r>
    </w:p>
    <w:p w:rsidR="00C911F2" w:rsidRPr="00C911F2" w:rsidRDefault="00C911F2" w:rsidP="00C911F2">
      <w:pPr>
        <w:spacing w:before="100" w:beforeAutospacing="1" w:after="100" w:afterAutospacing="1" w:line="240" w:lineRule="auto"/>
        <w:outlineLvl w:val="3"/>
        <w:rPr>
          <w:rFonts w:ascii="Times New Roman" w:eastAsia="Times New Roman" w:hAnsi="Times New Roman" w:cs="Times New Roman"/>
          <w:b/>
          <w:bCs/>
          <w:sz w:val="28"/>
          <w:szCs w:val="24"/>
          <w:lang w:eastAsia="en-IN"/>
        </w:rPr>
      </w:pPr>
      <w:r w:rsidRPr="00C911F2">
        <w:rPr>
          <w:rFonts w:ascii="Times New Roman" w:eastAsia="Times New Roman" w:hAnsi="Times New Roman" w:cs="Times New Roman"/>
          <w:b/>
          <w:bCs/>
          <w:sz w:val="28"/>
          <w:szCs w:val="24"/>
          <w:lang w:eastAsia="en-IN"/>
        </w:rPr>
        <w:lastRenderedPageBreak/>
        <w:t>1.2 Problem Statement</w:t>
      </w:r>
    </w:p>
    <w:p w:rsidR="00C911F2" w:rsidRPr="00C911F2" w:rsidRDefault="00C911F2" w:rsidP="00C911F2">
      <w:pPr>
        <w:numPr>
          <w:ilvl w:val="0"/>
          <w:numId w:val="2"/>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Generalized diet plans are often ineffective for many individuals.</w:t>
      </w:r>
    </w:p>
    <w:p w:rsidR="00C911F2" w:rsidRPr="00C911F2" w:rsidRDefault="00C911F2" w:rsidP="00C911F2">
      <w:pPr>
        <w:numPr>
          <w:ilvl w:val="0"/>
          <w:numId w:val="2"/>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Lack of systems that integrate </w:t>
      </w:r>
      <w:r w:rsidRPr="00C911F2">
        <w:rPr>
          <w:rFonts w:ascii="Times New Roman" w:eastAsia="Times New Roman" w:hAnsi="Times New Roman" w:cs="Times New Roman"/>
          <w:b/>
          <w:bCs/>
          <w:sz w:val="28"/>
          <w:szCs w:val="24"/>
          <w:lang w:eastAsia="en-IN"/>
        </w:rPr>
        <w:t>personal health, lifestyle, and genetic data</w:t>
      </w:r>
      <w:r w:rsidRPr="00C911F2">
        <w:rPr>
          <w:rFonts w:ascii="Times New Roman" w:eastAsia="Times New Roman" w:hAnsi="Times New Roman" w:cs="Times New Roman"/>
          <w:sz w:val="28"/>
          <w:szCs w:val="24"/>
          <w:lang w:eastAsia="en-IN"/>
        </w:rPr>
        <w:t xml:space="preserve"> to recommend tailored diets.</w:t>
      </w:r>
    </w:p>
    <w:p w:rsidR="00C911F2" w:rsidRPr="00C911F2" w:rsidRDefault="00C911F2" w:rsidP="00C911F2">
      <w:pPr>
        <w:numPr>
          <w:ilvl w:val="0"/>
          <w:numId w:val="2"/>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b/>
          <w:bCs/>
          <w:sz w:val="28"/>
          <w:szCs w:val="24"/>
          <w:lang w:eastAsia="en-IN"/>
        </w:rPr>
        <w:t>Solution:</w:t>
      </w:r>
      <w:r w:rsidRPr="00C911F2">
        <w:rPr>
          <w:rFonts w:ascii="Times New Roman" w:eastAsia="Times New Roman" w:hAnsi="Times New Roman" w:cs="Times New Roman"/>
          <w:sz w:val="28"/>
          <w:szCs w:val="24"/>
          <w:lang w:eastAsia="en-IN"/>
        </w:rPr>
        <w:t xml:space="preserve"> Develop a personalized nutrition system using AI to generate diet plans based on multiple personal data sources.</w:t>
      </w:r>
    </w:p>
    <w:p w:rsidR="00C911F2" w:rsidRPr="00C911F2" w:rsidRDefault="00C911F2" w:rsidP="00C911F2">
      <w:pPr>
        <w:spacing w:before="100" w:beforeAutospacing="1" w:after="100" w:afterAutospacing="1" w:line="240" w:lineRule="auto"/>
        <w:outlineLvl w:val="3"/>
        <w:rPr>
          <w:rFonts w:ascii="Times New Roman" w:eastAsia="Times New Roman" w:hAnsi="Times New Roman" w:cs="Times New Roman"/>
          <w:b/>
          <w:bCs/>
          <w:sz w:val="28"/>
          <w:szCs w:val="24"/>
          <w:lang w:eastAsia="en-IN"/>
        </w:rPr>
      </w:pPr>
      <w:r w:rsidRPr="00C911F2">
        <w:rPr>
          <w:rFonts w:ascii="Times New Roman" w:eastAsia="Times New Roman" w:hAnsi="Times New Roman" w:cs="Times New Roman"/>
          <w:b/>
          <w:bCs/>
          <w:sz w:val="28"/>
          <w:szCs w:val="24"/>
          <w:lang w:eastAsia="en-IN"/>
        </w:rPr>
        <w:t>1.3 Objectives</w:t>
      </w:r>
    </w:p>
    <w:p w:rsidR="00C911F2" w:rsidRPr="00C911F2" w:rsidRDefault="00C911F2" w:rsidP="00C911F2">
      <w:pPr>
        <w:numPr>
          <w:ilvl w:val="0"/>
          <w:numId w:val="3"/>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Collect personal data: biometric metrics (weight, BMI), activity levels, dietary preferences, health conditions, and optionally genetic data.</w:t>
      </w:r>
    </w:p>
    <w:p w:rsidR="00C911F2" w:rsidRPr="00C911F2" w:rsidRDefault="00C911F2" w:rsidP="00C911F2">
      <w:pPr>
        <w:numPr>
          <w:ilvl w:val="0"/>
          <w:numId w:val="3"/>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Apply machine learning algorithms to </w:t>
      </w:r>
      <w:proofErr w:type="spellStart"/>
      <w:r w:rsidRPr="00C911F2">
        <w:rPr>
          <w:rFonts w:ascii="Times New Roman" w:eastAsia="Times New Roman" w:hAnsi="Times New Roman" w:cs="Times New Roman"/>
          <w:sz w:val="28"/>
          <w:szCs w:val="24"/>
          <w:lang w:eastAsia="en-IN"/>
        </w:rPr>
        <w:t>analyze</w:t>
      </w:r>
      <w:proofErr w:type="spellEnd"/>
      <w:r w:rsidRPr="00C911F2">
        <w:rPr>
          <w:rFonts w:ascii="Times New Roman" w:eastAsia="Times New Roman" w:hAnsi="Times New Roman" w:cs="Times New Roman"/>
          <w:sz w:val="28"/>
          <w:szCs w:val="24"/>
          <w:lang w:eastAsia="en-IN"/>
        </w:rPr>
        <w:t xml:space="preserve"> data and predict </w:t>
      </w:r>
      <w:r w:rsidRPr="00C911F2">
        <w:rPr>
          <w:rFonts w:ascii="Times New Roman" w:eastAsia="Times New Roman" w:hAnsi="Times New Roman" w:cs="Times New Roman"/>
          <w:b/>
          <w:bCs/>
          <w:sz w:val="28"/>
          <w:szCs w:val="24"/>
          <w:lang w:eastAsia="en-IN"/>
        </w:rPr>
        <w:t>individual nutritional requirements</w:t>
      </w:r>
      <w:r w:rsidRPr="00C911F2">
        <w:rPr>
          <w:rFonts w:ascii="Times New Roman" w:eastAsia="Times New Roman" w:hAnsi="Times New Roman" w:cs="Times New Roman"/>
          <w:sz w:val="28"/>
          <w:szCs w:val="24"/>
          <w:lang w:eastAsia="en-IN"/>
        </w:rPr>
        <w:t>.</w:t>
      </w:r>
    </w:p>
    <w:p w:rsidR="00C911F2" w:rsidRPr="00C911F2" w:rsidRDefault="00C911F2" w:rsidP="00C911F2">
      <w:pPr>
        <w:numPr>
          <w:ilvl w:val="0"/>
          <w:numId w:val="3"/>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Generate </w:t>
      </w:r>
      <w:r w:rsidRPr="00C911F2">
        <w:rPr>
          <w:rFonts w:ascii="Times New Roman" w:eastAsia="Times New Roman" w:hAnsi="Times New Roman" w:cs="Times New Roman"/>
          <w:b/>
          <w:bCs/>
          <w:sz w:val="28"/>
          <w:szCs w:val="24"/>
          <w:lang w:eastAsia="en-IN"/>
        </w:rPr>
        <w:t>personalized meal plans and dietary recommendations</w:t>
      </w:r>
      <w:r w:rsidRPr="00C911F2">
        <w:rPr>
          <w:rFonts w:ascii="Times New Roman" w:eastAsia="Times New Roman" w:hAnsi="Times New Roman" w:cs="Times New Roman"/>
          <w:sz w:val="28"/>
          <w:szCs w:val="24"/>
          <w:lang w:eastAsia="en-IN"/>
        </w:rPr>
        <w:t>.</w:t>
      </w:r>
    </w:p>
    <w:p w:rsidR="00C911F2" w:rsidRPr="00C911F2" w:rsidRDefault="00C911F2" w:rsidP="00C911F2">
      <w:pPr>
        <w:numPr>
          <w:ilvl w:val="0"/>
          <w:numId w:val="3"/>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Provide </w:t>
      </w:r>
      <w:r w:rsidRPr="00C911F2">
        <w:rPr>
          <w:rFonts w:ascii="Times New Roman" w:eastAsia="Times New Roman" w:hAnsi="Times New Roman" w:cs="Times New Roman"/>
          <w:b/>
          <w:bCs/>
          <w:sz w:val="28"/>
          <w:szCs w:val="24"/>
          <w:lang w:eastAsia="en-IN"/>
        </w:rPr>
        <w:t>user-friendly interface</w:t>
      </w:r>
      <w:r w:rsidRPr="00C911F2">
        <w:rPr>
          <w:rFonts w:ascii="Times New Roman" w:eastAsia="Times New Roman" w:hAnsi="Times New Roman" w:cs="Times New Roman"/>
          <w:sz w:val="28"/>
          <w:szCs w:val="24"/>
          <w:lang w:eastAsia="en-IN"/>
        </w:rPr>
        <w:t xml:space="preserve"> for monitoring and tracking nutrition adherence.</w:t>
      </w:r>
    </w:p>
    <w:p w:rsidR="00C911F2" w:rsidRPr="00C911F2" w:rsidRDefault="00C911F2" w:rsidP="00C911F2">
      <w:pPr>
        <w:numPr>
          <w:ilvl w:val="0"/>
          <w:numId w:val="3"/>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Promote </w:t>
      </w:r>
      <w:r w:rsidRPr="00C911F2">
        <w:rPr>
          <w:rFonts w:ascii="Times New Roman" w:eastAsia="Times New Roman" w:hAnsi="Times New Roman" w:cs="Times New Roman"/>
          <w:b/>
          <w:bCs/>
          <w:sz w:val="28"/>
          <w:szCs w:val="24"/>
          <w:lang w:eastAsia="en-IN"/>
        </w:rPr>
        <w:t>health optimization, disease prevention, and wellness</w:t>
      </w:r>
      <w:r w:rsidRPr="00C911F2">
        <w:rPr>
          <w:rFonts w:ascii="Times New Roman" w:eastAsia="Times New Roman" w:hAnsi="Times New Roman" w:cs="Times New Roman"/>
          <w:sz w:val="28"/>
          <w:szCs w:val="24"/>
          <w:lang w:eastAsia="en-IN"/>
        </w:rPr>
        <w:t>.</w:t>
      </w:r>
    </w:p>
    <w:p w:rsidR="00C911F2" w:rsidRPr="00C911F2" w:rsidRDefault="00C911F2" w:rsidP="00C911F2">
      <w:pPr>
        <w:spacing w:before="100" w:beforeAutospacing="1" w:after="100" w:afterAutospacing="1" w:line="240" w:lineRule="auto"/>
        <w:outlineLvl w:val="3"/>
        <w:rPr>
          <w:rFonts w:ascii="Times New Roman" w:eastAsia="Times New Roman" w:hAnsi="Times New Roman" w:cs="Times New Roman"/>
          <w:b/>
          <w:bCs/>
          <w:sz w:val="28"/>
          <w:szCs w:val="24"/>
          <w:lang w:eastAsia="en-IN"/>
        </w:rPr>
      </w:pPr>
      <w:r w:rsidRPr="00C911F2">
        <w:rPr>
          <w:rFonts w:ascii="Times New Roman" w:eastAsia="Times New Roman" w:hAnsi="Times New Roman" w:cs="Times New Roman"/>
          <w:b/>
          <w:bCs/>
          <w:sz w:val="28"/>
          <w:szCs w:val="24"/>
          <w:lang w:eastAsia="en-IN"/>
        </w:rPr>
        <w:t>1.4 Scope of the Project</w:t>
      </w:r>
    </w:p>
    <w:p w:rsidR="00C911F2" w:rsidRPr="00C911F2" w:rsidRDefault="00C911F2" w:rsidP="00C911F2">
      <w:pPr>
        <w:numPr>
          <w:ilvl w:val="0"/>
          <w:numId w:val="4"/>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Personalized nutrition for </w:t>
      </w:r>
      <w:r w:rsidRPr="00C911F2">
        <w:rPr>
          <w:rFonts w:ascii="Times New Roman" w:eastAsia="Times New Roman" w:hAnsi="Times New Roman" w:cs="Times New Roman"/>
          <w:b/>
          <w:bCs/>
          <w:sz w:val="28"/>
          <w:szCs w:val="24"/>
          <w:lang w:eastAsia="en-IN"/>
        </w:rPr>
        <w:t>healthy individuals and people with common health conditions</w:t>
      </w:r>
      <w:r w:rsidRPr="00C911F2">
        <w:rPr>
          <w:rFonts w:ascii="Times New Roman" w:eastAsia="Times New Roman" w:hAnsi="Times New Roman" w:cs="Times New Roman"/>
          <w:sz w:val="28"/>
          <w:szCs w:val="24"/>
          <w:lang w:eastAsia="en-IN"/>
        </w:rPr>
        <w:t xml:space="preserve"> (e.g., diabetes, hypertension).</w:t>
      </w:r>
    </w:p>
    <w:p w:rsidR="00C911F2" w:rsidRPr="00C911F2" w:rsidRDefault="00C911F2" w:rsidP="00C911F2">
      <w:pPr>
        <w:numPr>
          <w:ilvl w:val="0"/>
          <w:numId w:val="4"/>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Integration of </w:t>
      </w:r>
      <w:r w:rsidRPr="00C911F2">
        <w:rPr>
          <w:rFonts w:ascii="Times New Roman" w:eastAsia="Times New Roman" w:hAnsi="Times New Roman" w:cs="Times New Roman"/>
          <w:b/>
          <w:bCs/>
          <w:sz w:val="28"/>
          <w:szCs w:val="24"/>
          <w:lang w:eastAsia="en-IN"/>
        </w:rPr>
        <w:t>smartphone or wearable device data</w:t>
      </w:r>
      <w:r w:rsidRPr="00C911F2">
        <w:rPr>
          <w:rFonts w:ascii="Times New Roman" w:eastAsia="Times New Roman" w:hAnsi="Times New Roman" w:cs="Times New Roman"/>
          <w:sz w:val="28"/>
          <w:szCs w:val="24"/>
          <w:lang w:eastAsia="en-IN"/>
        </w:rPr>
        <w:t xml:space="preserve"> for real-time activity and dietary tracking.</w:t>
      </w:r>
    </w:p>
    <w:p w:rsidR="00C911F2" w:rsidRPr="00C911F2" w:rsidRDefault="00C911F2" w:rsidP="00C911F2">
      <w:pPr>
        <w:numPr>
          <w:ilvl w:val="0"/>
          <w:numId w:val="4"/>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Excludes </w:t>
      </w:r>
      <w:r w:rsidRPr="00C911F2">
        <w:rPr>
          <w:rFonts w:ascii="Times New Roman" w:eastAsia="Times New Roman" w:hAnsi="Times New Roman" w:cs="Times New Roman"/>
          <w:b/>
          <w:bCs/>
          <w:sz w:val="28"/>
          <w:szCs w:val="24"/>
          <w:lang w:eastAsia="en-IN"/>
        </w:rPr>
        <w:t>clinical dietary interventions requiring medical supervision</w:t>
      </w:r>
      <w:r w:rsidRPr="00C911F2">
        <w:rPr>
          <w:rFonts w:ascii="Times New Roman" w:eastAsia="Times New Roman" w:hAnsi="Times New Roman" w:cs="Times New Roman"/>
          <w:sz w:val="28"/>
          <w:szCs w:val="24"/>
          <w:lang w:eastAsia="en-IN"/>
        </w:rPr>
        <w:t>.</w:t>
      </w:r>
    </w:p>
    <w:p w:rsidR="00C911F2" w:rsidRPr="00C911F2" w:rsidRDefault="00C911F2" w:rsidP="00C911F2">
      <w:pPr>
        <w:spacing w:after="0"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pict>
          <v:rect id="_x0000_i1028" style="width:0;height:1.5pt" o:hralign="center" o:hrstd="t" o:hr="t" fillcolor="#a0a0a0" stroked="f"/>
        </w:pict>
      </w:r>
    </w:p>
    <w:p w:rsidR="00C911F2" w:rsidRPr="00C911F2" w:rsidRDefault="00C911F2" w:rsidP="00C911F2">
      <w:pPr>
        <w:spacing w:before="100" w:beforeAutospacing="1" w:after="100" w:afterAutospacing="1" w:line="240" w:lineRule="auto"/>
        <w:outlineLvl w:val="2"/>
        <w:rPr>
          <w:rFonts w:ascii="Times New Roman" w:eastAsia="Times New Roman" w:hAnsi="Times New Roman" w:cs="Times New Roman"/>
          <w:b/>
          <w:bCs/>
          <w:sz w:val="28"/>
          <w:szCs w:val="27"/>
          <w:lang w:eastAsia="en-IN"/>
        </w:rPr>
      </w:pPr>
      <w:r w:rsidRPr="00C911F2">
        <w:rPr>
          <w:rFonts w:ascii="Times New Roman" w:eastAsia="Times New Roman" w:hAnsi="Times New Roman" w:cs="Times New Roman"/>
          <w:b/>
          <w:bCs/>
          <w:sz w:val="28"/>
          <w:szCs w:val="27"/>
          <w:lang w:eastAsia="en-IN"/>
        </w:rPr>
        <w:t>Chapter 2: System Design and Methodology</w:t>
      </w:r>
    </w:p>
    <w:p w:rsidR="00287804" w:rsidRPr="00614639" w:rsidRDefault="00C911F2" w:rsidP="00614639">
      <w:pPr>
        <w:spacing w:before="100" w:beforeAutospacing="1" w:after="100" w:afterAutospacing="1" w:line="240" w:lineRule="auto"/>
        <w:outlineLvl w:val="3"/>
        <w:rPr>
          <w:rFonts w:ascii="Times New Roman" w:eastAsia="Times New Roman" w:hAnsi="Times New Roman" w:cs="Times New Roman"/>
          <w:b/>
          <w:bCs/>
          <w:sz w:val="28"/>
          <w:szCs w:val="24"/>
          <w:lang w:eastAsia="en-IN"/>
        </w:rPr>
      </w:pPr>
      <w:r w:rsidRPr="00C911F2">
        <w:rPr>
          <w:rFonts w:ascii="Times New Roman" w:eastAsia="Times New Roman" w:hAnsi="Times New Roman" w:cs="Times New Roman"/>
          <w:b/>
          <w:bCs/>
          <w:sz w:val="28"/>
          <w:szCs w:val="24"/>
          <w:lang w:eastAsia="en-IN"/>
        </w:rPr>
        <w:t>2.1 Workflow Diagram</w:t>
      </w:r>
      <w:bookmarkStart w:id="0" w:name="_GoBack"/>
      <w:bookmarkEnd w:id="0"/>
    </w:p>
    <w:p w:rsidR="00287804" w:rsidRDefault="00287804" w:rsidP="00C911F2">
      <w:pPr>
        <w:spacing w:before="100" w:beforeAutospacing="1" w:after="100" w:afterAutospacing="1" w:line="240" w:lineRule="auto"/>
        <w:rPr>
          <w:rFonts w:ascii="Times New Roman" w:eastAsia="Times New Roman" w:hAnsi="Times New Roman" w:cs="Times New Roman"/>
          <w:sz w:val="28"/>
          <w:szCs w:val="24"/>
          <w:lang w:eastAsia="en-IN"/>
        </w:rPr>
      </w:pPr>
    </w:p>
    <w:p w:rsidR="00287804" w:rsidRDefault="00287804" w:rsidP="00C911F2">
      <w:pPr>
        <w:spacing w:before="100" w:beforeAutospacing="1" w:after="100" w:afterAutospacing="1" w:line="240" w:lineRule="auto"/>
        <w:rPr>
          <w:rFonts w:ascii="Times New Roman" w:eastAsia="Times New Roman" w:hAnsi="Times New Roman" w:cs="Times New Roman"/>
          <w:sz w:val="28"/>
          <w:szCs w:val="24"/>
          <w:lang w:eastAsia="en-IN"/>
        </w:rPr>
      </w:pPr>
    </w:p>
    <w:p w:rsidR="00287804" w:rsidRDefault="00287804" w:rsidP="00C911F2">
      <w:pPr>
        <w:spacing w:before="100" w:beforeAutospacing="1" w:after="100" w:afterAutospacing="1" w:line="240" w:lineRule="auto"/>
        <w:rPr>
          <w:rFonts w:ascii="Times New Roman" w:eastAsia="Times New Roman" w:hAnsi="Times New Roman" w:cs="Times New Roman"/>
          <w:sz w:val="28"/>
          <w:szCs w:val="24"/>
          <w:lang w:eastAsia="en-IN"/>
        </w:rPr>
      </w:pPr>
      <w:r>
        <w:rPr>
          <w:rFonts w:ascii="Times New Roman" w:eastAsia="Times New Roman" w:hAnsi="Times New Roman" w:cs="Times New Roman"/>
          <w:noProof/>
          <w:sz w:val="28"/>
          <w:szCs w:val="24"/>
          <w:lang w:eastAsia="en-IN"/>
        </w:rPr>
        <mc:AlternateContent>
          <mc:Choice Requires="wps">
            <w:drawing>
              <wp:anchor distT="0" distB="0" distL="114300" distR="114300" simplePos="0" relativeHeight="251671552" behindDoc="0" locked="0" layoutInCell="1" allowOverlap="1">
                <wp:simplePos x="0" y="0"/>
                <wp:positionH relativeFrom="column">
                  <wp:posOffset>3362325</wp:posOffset>
                </wp:positionH>
                <wp:positionV relativeFrom="paragraph">
                  <wp:posOffset>190500</wp:posOffset>
                </wp:positionV>
                <wp:extent cx="495300" cy="0"/>
                <wp:effectExtent l="0" t="76200" r="19050" b="95250"/>
                <wp:wrapNone/>
                <wp:docPr id="10" name="Straight Arrow Connector 10"/>
                <wp:cNvGraphicFramePr/>
                <a:graphic xmlns:a="http://schemas.openxmlformats.org/drawingml/2006/main">
                  <a:graphicData uri="http://schemas.microsoft.com/office/word/2010/wordprocessingShape">
                    <wps:wsp>
                      <wps:cNvCnPr/>
                      <wps:spPr>
                        <a:xfrm>
                          <a:off x="0" y="0"/>
                          <a:ext cx="4953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14933D7D" id="_x0000_t32" coordsize="21600,21600" o:spt="32" o:oned="t" path="m,l21600,21600e" filled="f">
                <v:path arrowok="t" fillok="f" o:connecttype="none"/>
                <o:lock v:ext="edit" shapetype="t"/>
              </v:shapetype>
              <v:shape id="Straight Arrow Connector 10" o:spid="_x0000_s1026" type="#_x0000_t32" style="position:absolute;margin-left:264.75pt;margin-top:15pt;width:39pt;height:0;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" strokecolor="black [3200]" strokeweight=".5pt">
                <v:stroke endarrow="block" joinstyle="miter"/>
              </v:shape>
            </w:pict>
          </mc:Fallback>
        </mc:AlternateContent>
      </w:r>
      <w:r>
        <w:rPr>
          <w:rFonts w:ascii="Times New Roman" w:eastAsia="Times New Roman" w:hAnsi="Times New Roman" w:cs="Times New Roman"/>
          <w:noProof/>
          <w:sz w:val="28"/>
          <w:szCs w:val="24"/>
          <w:lang w:eastAsia="en-IN"/>
        </w:rPr>
        <mc:AlternateContent>
          <mc:Choice Requires="wps">
            <w:drawing>
              <wp:anchor distT="0" distB="0" distL="114300" distR="114300" simplePos="0" relativeHeight="251670528" behindDoc="0" locked="0" layoutInCell="1" allowOverlap="1">
                <wp:simplePos x="0" y="0"/>
                <wp:positionH relativeFrom="column">
                  <wp:posOffset>1419225</wp:posOffset>
                </wp:positionH>
                <wp:positionV relativeFrom="paragraph">
                  <wp:posOffset>180975</wp:posOffset>
                </wp:positionV>
                <wp:extent cx="504825" cy="9525"/>
                <wp:effectExtent l="0" t="76200" r="28575" b="85725"/>
                <wp:wrapNone/>
                <wp:docPr id="9" name="Straight Arrow Connector 9"/>
                <wp:cNvGraphicFramePr/>
                <a:graphic xmlns:a="http://schemas.openxmlformats.org/drawingml/2006/main">
                  <a:graphicData uri="http://schemas.microsoft.com/office/word/2010/wordprocessingShape">
                    <wps:wsp>
                      <wps:cNvCnPr/>
                      <wps:spPr>
                        <a:xfrm flipV="1">
                          <a:off x="0" y="0"/>
                          <a:ext cx="504825" cy="95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09A2C24" id="Straight Arrow Connector 9" o:spid="_x0000_s1026" type="#_x0000_t32" style="position:absolute;margin-left:111.75pt;margin-top:14.25pt;width:39.75pt;height:.75pt;flip:y;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" strokecolor="black [3200]" strokeweight=".5pt">
                <v:stroke endarrow="block" joinstyle="miter"/>
              </v:shape>
            </w:pict>
          </mc:Fallback>
        </mc:AlternateContent>
      </w:r>
      <w:r>
        <w:rPr>
          <w:rFonts w:ascii="Times New Roman" w:eastAsia="Times New Roman" w:hAnsi="Times New Roman" w:cs="Times New Roman"/>
          <w:noProof/>
          <w:sz w:val="28"/>
          <w:szCs w:val="24"/>
          <w:lang w:eastAsia="en-IN"/>
        </w:rPr>
        <mc:AlternateContent>
          <mc:Choice Requires="wps">
            <w:drawing>
              <wp:anchor distT="0" distB="0" distL="114300" distR="114300" simplePos="0" relativeHeight="251663360" behindDoc="0" locked="0" layoutInCell="1" allowOverlap="1" wp14:anchorId="1DBCD9FA" wp14:editId="71031027">
                <wp:simplePos x="0" y="0"/>
                <wp:positionH relativeFrom="column">
                  <wp:posOffset>3857625</wp:posOffset>
                </wp:positionH>
                <wp:positionV relativeFrom="paragraph">
                  <wp:posOffset>-114300</wp:posOffset>
                </wp:positionV>
                <wp:extent cx="1400175" cy="57150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1400175" cy="57150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287804" w:rsidRPr="00287804" w:rsidRDefault="00287804" w:rsidP="00287804">
                            <w:pPr>
                              <w:jc w:val="center"/>
                              <w:rPr>
                                <w:lang w:val="en-US"/>
                              </w:rPr>
                            </w:pPr>
                            <w:r>
                              <w:rPr>
                                <w:lang w:val="en-US"/>
                              </w:rPr>
                              <w:t>ML model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BCD9FA" id="Rectangle 4" o:spid="_x0000_s1026" style="position:absolute;margin-left:303.75pt;margin-top:-9pt;width:110.25pt;height:4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" fillcolor="#c3c3c3 [2166]" strokecolor="#a5a5a5 [3206]" strokeweight=".5pt">
                <v:fill color2="#b6b6b6 [2614]" rotate="t" colors="0 #d2d2d2;.5 #c8c8c8;1 silver" focus="100%" type="gradient">
                  <o:fill v:ext="view" type="gradientUnscaled"/>
                </v:fill>
                <v:textbox>
                  <w:txbxContent>
                    <w:p w:rsidR="00287804" w:rsidRPr="00287804" w:rsidRDefault="00287804" w:rsidP="00287804">
                      <w:pPr>
                        <w:jc w:val="center"/>
                        <w:rPr>
                          <w:lang w:val="en-US"/>
                        </w:rPr>
                      </w:pPr>
                      <w:r>
                        <w:rPr>
                          <w:lang w:val="en-US"/>
                        </w:rPr>
                        <w:t>ML model</w:t>
                      </w:r>
                    </w:p>
                  </w:txbxContent>
                </v:textbox>
              </v:rect>
            </w:pict>
          </mc:Fallback>
        </mc:AlternateContent>
      </w:r>
      <w:r>
        <w:rPr>
          <w:rFonts w:ascii="Times New Roman" w:eastAsia="Times New Roman" w:hAnsi="Times New Roman" w:cs="Times New Roman"/>
          <w:noProof/>
          <w:sz w:val="28"/>
          <w:szCs w:val="24"/>
          <w:lang w:eastAsia="en-IN"/>
        </w:rPr>
        <mc:AlternateContent>
          <mc:Choice Requires="wps">
            <w:drawing>
              <wp:anchor distT="0" distB="0" distL="114300" distR="114300" simplePos="0" relativeHeight="251661312" behindDoc="0" locked="0" layoutInCell="1" allowOverlap="1" wp14:anchorId="1DBCD9FA" wp14:editId="71031027">
                <wp:simplePos x="0" y="0"/>
                <wp:positionH relativeFrom="column">
                  <wp:posOffset>1933575</wp:posOffset>
                </wp:positionH>
                <wp:positionV relativeFrom="paragraph">
                  <wp:posOffset>-133350</wp:posOffset>
                </wp:positionV>
                <wp:extent cx="1400175" cy="57150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400175" cy="57150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287804" w:rsidRPr="00287804" w:rsidRDefault="00287804" w:rsidP="00287804">
                            <w:pPr>
                              <w:jc w:val="center"/>
                              <w:rPr>
                                <w:lang w:val="en-US"/>
                              </w:rPr>
                            </w:pPr>
                            <w:r>
                              <w:rPr>
                                <w:lang w:val="en-US"/>
                              </w:rPr>
                              <w:t>Data preprocessing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BCD9FA" id="Rectangle 3" o:spid="_x0000_s1027" style="position:absolute;margin-left:152.25pt;margin-top:-10.5pt;width:110.25pt;height:4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" fillcolor="#c3c3c3 [2166]" strokecolor="#a5a5a5 [3206]" strokeweight=".5pt">
                <v:fill color2="#b6b6b6 [2614]" rotate="t" colors="0 #d2d2d2;.5 #c8c8c8;1 silver" focus="100%" type="gradient">
                  <o:fill v:ext="view" type="gradientUnscaled"/>
                </v:fill>
                <v:textbox>
                  <w:txbxContent>
                    <w:p w:rsidR="00287804" w:rsidRPr="00287804" w:rsidRDefault="00287804" w:rsidP="00287804">
                      <w:pPr>
                        <w:jc w:val="center"/>
                        <w:rPr>
                          <w:lang w:val="en-US"/>
                        </w:rPr>
                      </w:pPr>
                      <w:r>
                        <w:rPr>
                          <w:lang w:val="en-US"/>
                        </w:rPr>
                        <w:t>Data preprocessing</w:t>
                      </w:r>
                    </w:p>
                  </w:txbxContent>
                </v:textbox>
              </v:rect>
            </w:pict>
          </mc:Fallback>
        </mc:AlternateContent>
      </w:r>
      <w:r>
        <w:rPr>
          <w:rFonts w:ascii="Times New Roman" w:eastAsia="Times New Roman" w:hAnsi="Times New Roman" w:cs="Times New Roman"/>
          <w:noProof/>
          <w:sz w:val="28"/>
          <w:szCs w:val="24"/>
          <w:lang w:eastAsia="en-IN"/>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-133350</wp:posOffset>
                </wp:positionV>
                <wp:extent cx="1400175" cy="57150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1400175" cy="57150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287804" w:rsidRPr="00287804" w:rsidRDefault="00287804" w:rsidP="00287804">
                            <w:pPr>
                              <w:jc w:val="center"/>
                              <w:rPr>
                                <w:lang w:val="en-US"/>
                              </w:rPr>
                            </w:pPr>
                            <w:r>
                              <w:rPr>
                                <w:lang w:val="en-US"/>
                              </w:rPr>
                              <w:t>User data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 o:spid="_x0000_s1028" style="position:absolute;margin-left:.75pt;margin-top:-10.5pt;width:110.25pt;height:4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" fillcolor="#c3c3c3 [2166]" strokecolor="#a5a5a5 [3206]" strokeweight=".5pt">
                <v:fill color2="#b6b6b6 [2614]" rotate="t" colors="0 #d2d2d2;.5 #c8c8c8;1 silver" focus="100%" type="gradient">
                  <o:fill v:ext="view" type="gradientUnscaled"/>
                </v:fill>
                <v:textbox>
                  <w:txbxContent>
                    <w:p w:rsidR="00287804" w:rsidRPr="00287804" w:rsidRDefault="00287804" w:rsidP="00287804">
                      <w:pPr>
                        <w:jc w:val="center"/>
                        <w:rPr>
                          <w:lang w:val="en-US"/>
                        </w:rPr>
                      </w:pPr>
                      <w:r>
                        <w:rPr>
                          <w:lang w:val="en-US"/>
                        </w:rPr>
                        <w:t>User data</w:t>
                      </w:r>
                    </w:p>
                  </w:txbxContent>
                </v:textbox>
              </v:rect>
            </w:pict>
          </mc:Fallback>
        </mc:AlternateContent>
      </w:r>
    </w:p>
    <w:p w:rsidR="00287804" w:rsidRDefault="00287804" w:rsidP="00C911F2">
      <w:pPr>
        <w:spacing w:before="100" w:beforeAutospacing="1" w:after="100" w:afterAutospacing="1" w:line="240" w:lineRule="auto"/>
        <w:rPr>
          <w:rFonts w:ascii="Times New Roman" w:eastAsia="Times New Roman" w:hAnsi="Times New Roman" w:cs="Times New Roman"/>
          <w:sz w:val="28"/>
          <w:szCs w:val="24"/>
          <w:lang w:eastAsia="en-IN"/>
        </w:rPr>
      </w:pPr>
      <w:r>
        <w:rPr>
          <w:rFonts w:ascii="Times New Roman" w:eastAsia="Times New Roman" w:hAnsi="Times New Roman" w:cs="Times New Roman"/>
          <w:noProof/>
          <w:sz w:val="28"/>
          <w:szCs w:val="24"/>
          <w:lang w:eastAsia="en-IN"/>
        </w:rPr>
        <mc:AlternateContent>
          <mc:Choice Requires="wps">
            <w:drawing>
              <wp:anchor distT="0" distB="0" distL="114300" distR="114300" simplePos="0" relativeHeight="251672576" behindDoc="0" locked="0" layoutInCell="1" allowOverlap="1">
                <wp:simplePos x="0" y="0"/>
                <wp:positionH relativeFrom="column">
                  <wp:posOffset>4610100</wp:posOffset>
                </wp:positionH>
                <wp:positionV relativeFrom="paragraph">
                  <wp:posOffset>65405</wp:posOffset>
                </wp:positionV>
                <wp:extent cx="9525" cy="295275"/>
                <wp:effectExtent l="76200" t="0" r="66675" b="47625"/>
                <wp:wrapNone/>
                <wp:docPr id="11" name="Straight Arrow Connector 11"/>
                <wp:cNvGraphicFramePr/>
                <a:graphic xmlns:a="http://schemas.openxmlformats.org/drawingml/2006/main">
                  <a:graphicData uri="http://schemas.microsoft.com/office/word/2010/wordprocessingShape">
                    <wps:wsp>
                      <wps:cNvCnPr/>
                      <wps:spPr>
                        <a:xfrm flipH="1">
                          <a:off x="0" y="0"/>
                          <a:ext cx="9525" cy="2952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29435EE" id="Straight Arrow Connector 11" o:spid="_x0000_s1026" type="#_x0000_t32" style="position:absolute;margin-left:363pt;margin-top:5.15pt;width:.75pt;height:23.25pt;flip:x;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" strokecolor="black [3200]" strokeweight=".5pt">
                <v:stroke endarrow="block" joinstyle="miter"/>
              </v:shape>
            </w:pict>
          </mc:Fallback>
        </mc:AlternateContent>
      </w:r>
    </w:p>
    <w:p w:rsidR="00287804" w:rsidRDefault="00287804" w:rsidP="00C911F2">
      <w:pPr>
        <w:spacing w:before="100" w:beforeAutospacing="1" w:after="100" w:afterAutospacing="1" w:line="240" w:lineRule="auto"/>
        <w:rPr>
          <w:rFonts w:ascii="Times New Roman" w:eastAsia="Times New Roman" w:hAnsi="Times New Roman" w:cs="Times New Roman"/>
          <w:sz w:val="28"/>
          <w:szCs w:val="24"/>
          <w:lang w:eastAsia="en-IN"/>
        </w:rPr>
      </w:pPr>
      <w:r>
        <w:rPr>
          <w:rFonts w:ascii="Times New Roman" w:eastAsia="Times New Roman" w:hAnsi="Times New Roman" w:cs="Times New Roman"/>
          <w:noProof/>
          <w:sz w:val="28"/>
          <w:szCs w:val="24"/>
          <w:lang w:eastAsia="en-IN"/>
        </w:rPr>
        <mc:AlternateContent>
          <mc:Choice Requires="wps">
            <w:drawing>
              <wp:anchor distT="0" distB="0" distL="114300" distR="114300" simplePos="0" relativeHeight="251674624" behindDoc="0" locked="0" layoutInCell="1" allowOverlap="1">
                <wp:simplePos x="0" y="0"/>
                <wp:positionH relativeFrom="column">
                  <wp:posOffset>1371600</wp:posOffset>
                </wp:positionH>
                <wp:positionV relativeFrom="paragraph">
                  <wp:posOffset>349885</wp:posOffset>
                </wp:positionV>
                <wp:extent cx="552450" cy="9525"/>
                <wp:effectExtent l="38100" t="76200" r="0" b="85725"/>
                <wp:wrapNone/>
                <wp:docPr id="15" name="Straight Arrow Connector 15"/>
                <wp:cNvGraphicFramePr/>
                <a:graphic xmlns:a="http://schemas.openxmlformats.org/drawingml/2006/main">
                  <a:graphicData uri="http://schemas.microsoft.com/office/word/2010/wordprocessingShape">
                    <wps:wsp>
                      <wps:cNvCnPr/>
                      <wps:spPr>
                        <a:xfrm flipH="1" flipV="1">
                          <a:off x="0" y="0"/>
                          <a:ext cx="552450" cy="95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5755FE6" id="Straight Arrow Connector 15" o:spid="_x0000_s1026" type="#_x0000_t32" style="position:absolute;margin-left:108pt;margin-top:27.55pt;width:43.5pt;height:.75pt;flip:x y;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" strokecolor="black [3200]" strokeweight=".5pt">
                <v:stroke endarrow="block" joinstyle="miter"/>
              </v:shape>
            </w:pict>
          </mc:Fallback>
        </mc:AlternateContent>
      </w:r>
      <w:r>
        <w:rPr>
          <w:rFonts w:ascii="Times New Roman" w:eastAsia="Times New Roman" w:hAnsi="Times New Roman" w:cs="Times New Roman"/>
          <w:noProof/>
          <w:sz w:val="28"/>
          <w:szCs w:val="24"/>
          <w:lang w:eastAsia="en-IN"/>
        </w:rPr>
        <mc:AlternateContent>
          <mc:Choice Requires="wps">
            <w:drawing>
              <wp:anchor distT="0" distB="0" distL="114300" distR="114300" simplePos="0" relativeHeight="251669504" behindDoc="0" locked="0" layoutInCell="1" allowOverlap="1" wp14:anchorId="1DBCD9FA" wp14:editId="71031027">
                <wp:simplePos x="0" y="0"/>
                <wp:positionH relativeFrom="margin">
                  <wp:align>left</wp:align>
                </wp:positionH>
                <wp:positionV relativeFrom="paragraph">
                  <wp:posOffset>8890</wp:posOffset>
                </wp:positionV>
                <wp:extent cx="1400175" cy="57150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1400175" cy="57150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287804" w:rsidRPr="00287804" w:rsidRDefault="00287804" w:rsidP="00287804">
                            <w:pPr>
                              <w:jc w:val="center"/>
                              <w:rPr>
                                <w:lang w:val="en-US"/>
                              </w:rPr>
                            </w:pPr>
                            <w:r>
                              <w:rPr>
                                <w:lang w:val="en-US"/>
                              </w:rPr>
                              <w:t>User interface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BCD9FA" id="Rectangle 8" o:spid="_x0000_s1029" style="position:absolute;margin-left:0;margin-top:.7pt;width:110.25pt;height:45pt;z-index:25166950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" fillcolor="#c3c3c3 [2166]" strokecolor="#a5a5a5 [3206]" strokeweight=".5pt">
                <v:fill color2="#b6b6b6 [2614]" rotate="t" colors="0 #d2d2d2;.5 #c8c8c8;1 silver" focus="100%" type="gradient">
                  <o:fill v:ext="view" type="gradientUnscaled"/>
                </v:fill>
                <v:textbox>
                  <w:txbxContent>
                    <w:p w:rsidR="00287804" w:rsidRPr="00287804" w:rsidRDefault="00287804" w:rsidP="00287804">
                      <w:pPr>
                        <w:jc w:val="center"/>
                        <w:rPr>
                          <w:lang w:val="en-US"/>
                        </w:rPr>
                      </w:pPr>
                      <w:r>
                        <w:rPr>
                          <w:lang w:val="en-US"/>
                        </w:rPr>
                        <w:t>User interface</w:t>
                      </w:r>
                    </w:p>
                  </w:txbxContent>
                </v:textbox>
                <w10:wrap anchorx="margin"/>
              </v:rect>
            </w:pict>
          </mc:Fallback>
        </mc:AlternateContent>
      </w:r>
      <w:r>
        <w:rPr>
          <w:rFonts w:ascii="Times New Roman" w:eastAsia="Times New Roman" w:hAnsi="Times New Roman" w:cs="Times New Roman"/>
          <w:noProof/>
          <w:sz w:val="28"/>
          <w:szCs w:val="24"/>
          <w:lang w:eastAsia="en-IN"/>
        </w:rPr>
        <mc:AlternateContent>
          <mc:Choice Requires="wps">
            <w:drawing>
              <wp:anchor distT="0" distB="0" distL="114300" distR="114300" simplePos="0" relativeHeight="251673600" behindDoc="0" locked="0" layoutInCell="1" allowOverlap="1">
                <wp:simplePos x="0" y="0"/>
                <wp:positionH relativeFrom="column">
                  <wp:posOffset>3276600</wp:posOffset>
                </wp:positionH>
                <wp:positionV relativeFrom="paragraph">
                  <wp:posOffset>311785</wp:posOffset>
                </wp:positionV>
                <wp:extent cx="600075" cy="19050"/>
                <wp:effectExtent l="38100" t="57150" r="0" b="95250"/>
                <wp:wrapNone/>
                <wp:docPr id="13" name="Straight Arrow Connector 13"/>
                <wp:cNvGraphicFramePr/>
                <a:graphic xmlns:a="http://schemas.openxmlformats.org/drawingml/2006/main">
                  <a:graphicData uri="http://schemas.microsoft.com/office/word/2010/wordprocessingShape">
                    <wps:wsp>
                      <wps:cNvCnPr/>
                      <wps:spPr>
                        <a:xfrm flipH="1">
                          <a:off x="0" y="0"/>
                          <a:ext cx="600075" cy="190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D70D3BC" id="Straight Arrow Connector 13" o:spid="_x0000_s1026" type="#_x0000_t32" style="position:absolute;margin-left:258pt;margin-top:24.55pt;width:47.25pt;height:1.5pt;flip:x;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" strokecolor="black [3200]" strokeweight=".5pt">
                <v:stroke endarrow="block" joinstyle="miter"/>
              </v:shape>
            </w:pict>
          </mc:Fallback>
        </mc:AlternateContent>
      </w:r>
      <w:r>
        <w:rPr>
          <w:rFonts w:ascii="Times New Roman" w:eastAsia="Times New Roman" w:hAnsi="Times New Roman" w:cs="Times New Roman"/>
          <w:noProof/>
          <w:sz w:val="28"/>
          <w:szCs w:val="24"/>
          <w:lang w:eastAsia="en-IN"/>
        </w:rPr>
        <mc:AlternateContent>
          <mc:Choice Requires="wps">
            <w:drawing>
              <wp:anchor distT="0" distB="0" distL="114300" distR="114300" simplePos="0" relativeHeight="251665408" behindDoc="0" locked="0" layoutInCell="1" allowOverlap="1" wp14:anchorId="1DBCD9FA" wp14:editId="71031027">
                <wp:simplePos x="0" y="0"/>
                <wp:positionH relativeFrom="column">
                  <wp:posOffset>3857625</wp:posOffset>
                </wp:positionH>
                <wp:positionV relativeFrom="paragraph">
                  <wp:posOffset>8890</wp:posOffset>
                </wp:positionV>
                <wp:extent cx="1400175" cy="57150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1400175" cy="57150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287804" w:rsidRPr="00287804" w:rsidRDefault="00287804" w:rsidP="00287804">
                            <w:pPr>
                              <w:jc w:val="center"/>
                              <w:rPr>
                                <w:lang w:val="en-US"/>
                              </w:rPr>
                            </w:pPr>
                            <w:r>
                              <w:rPr>
                                <w:lang w:val="en-US"/>
                              </w:rPr>
                              <w:t>Nutritional analysis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BCD9FA" id="Rectangle 6" o:spid="_x0000_s1030" style="position:absolute;margin-left:303.75pt;margin-top:.7pt;width:110.25pt;height:4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" fillcolor="#c3c3c3 [2166]" strokecolor="#a5a5a5 [3206]" strokeweight=".5pt">
                <v:fill color2="#b6b6b6 [2614]" rotate="t" colors="0 #d2d2d2;.5 #c8c8c8;1 silver" focus="100%" type="gradient">
                  <o:fill v:ext="view" type="gradientUnscaled"/>
                </v:fill>
                <v:textbox>
                  <w:txbxContent>
                    <w:p w:rsidR="00287804" w:rsidRPr="00287804" w:rsidRDefault="00287804" w:rsidP="00287804">
                      <w:pPr>
                        <w:jc w:val="center"/>
                        <w:rPr>
                          <w:lang w:val="en-US"/>
                        </w:rPr>
                      </w:pPr>
                      <w:r>
                        <w:rPr>
                          <w:lang w:val="en-US"/>
                        </w:rPr>
                        <w:t>Nutritional analysis</w:t>
                      </w:r>
                    </w:p>
                  </w:txbxContent>
                </v:textbox>
              </v:rect>
            </w:pict>
          </mc:Fallback>
        </mc:AlternateContent>
      </w:r>
      <w:r>
        <w:rPr>
          <w:rFonts w:ascii="Times New Roman" w:eastAsia="Times New Roman" w:hAnsi="Times New Roman" w:cs="Times New Roman"/>
          <w:noProof/>
          <w:sz w:val="28"/>
          <w:szCs w:val="24"/>
          <w:lang w:eastAsia="en-IN"/>
        </w:rPr>
        <mc:AlternateContent>
          <mc:Choice Requires="wps">
            <w:drawing>
              <wp:anchor distT="0" distB="0" distL="114300" distR="114300" simplePos="0" relativeHeight="251667456" behindDoc="0" locked="0" layoutInCell="1" allowOverlap="1" wp14:anchorId="1DBCD9FA" wp14:editId="71031027">
                <wp:simplePos x="0" y="0"/>
                <wp:positionH relativeFrom="column">
                  <wp:posOffset>1895475</wp:posOffset>
                </wp:positionH>
                <wp:positionV relativeFrom="paragraph">
                  <wp:posOffset>94615</wp:posOffset>
                </wp:positionV>
                <wp:extent cx="1400175" cy="57150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1400175" cy="571500"/>
                        </a:xfrm>
                        <a:prstGeom prst="rect">
                          <a:avLst/>
                        </a:prstGeom>
                      </wps:spPr>
                      <wps:style>
                        <a:lnRef idx="1">
                          <a:schemeClr val="accent3"/>
                        </a:lnRef>
                        <a:fillRef idx="2">
                          <a:schemeClr val="accent3"/>
                        </a:fillRef>
                        <a:effectRef idx="1">
                          <a:schemeClr val="accent3"/>
                        </a:effectRef>
                        <a:fontRef idx="minor">
                          <a:schemeClr val="dk1"/>
                        </a:fontRef>
                      </wps:style>
                      <wps:txbx>
                        <w:txbxContent>
                          <w:p w:rsidR="00287804" w:rsidRPr="00287804" w:rsidRDefault="00287804" w:rsidP="00287804">
                            <w:pPr>
                              <w:jc w:val="center"/>
                              <w:rPr>
                                <w:lang w:val="en-US"/>
                              </w:rPr>
                            </w:pPr>
                            <w:r>
                              <w:rPr>
                                <w:lang w:val="en-US"/>
                              </w:rPr>
                              <w:t>Personalized recommendation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BCD9FA" id="Rectangle 7" o:spid="_x0000_s1031" style="position:absolute;margin-left:149.25pt;margin-top:7.45pt;width:110.25pt;height:4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" fillcolor="#c3c3c3 [2166]" strokecolor="#a5a5a5 [3206]" strokeweight=".5pt">
                <v:fill color2="#b6b6b6 [2614]" rotate="t" colors="0 #d2d2d2;.5 #c8c8c8;1 silver" focus="100%" type="gradient">
                  <o:fill v:ext="view" type="gradientUnscaled"/>
                </v:fill>
                <v:textbox>
                  <w:txbxContent>
                    <w:p w:rsidR="00287804" w:rsidRPr="00287804" w:rsidRDefault="00287804" w:rsidP="00287804">
                      <w:pPr>
                        <w:jc w:val="center"/>
                        <w:rPr>
                          <w:lang w:val="en-US"/>
                        </w:rPr>
                      </w:pPr>
                      <w:r>
                        <w:rPr>
                          <w:lang w:val="en-US"/>
                        </w:rPr>
                        <w:t>Personalized recommendation</w:t>
                      </w:r>
                    </w:p>
                  </w:txbxContent>
                </v:textbox>
              </v:rect>
            </w:pict>
          </mc:Fallback>
        </mc:AlternateContent>
      </w:r>
    </w:p>
    <w:p w:rsidR="00287804" w:rsidRDefault="00287804" w:rsidP="00C911F2">
      <w:pPr>
        <w:spacing w:before="100" w:beforeAutospacing="1" w:after="100" w:afterAutospacing="1" w:line="240" w:lineRule="auto"/>
        <w:rPr>
          <w:rFonts w:ascii="Times New Roman" w:eastAsia="Times New Roman" w:hAnsi="Times New Roman" w:cs="Times New Roman"/>
          <w:sz w:val="28"/>
          <w:szCs w:val="24"/>
          <w:lang w:eastAsia="en-IN"/>
        </w:rPr>
      </w:pPr>
    </w:p>
    <w:p w:rsidR="00287804" w:rsidRPr="00C911F2" w:rsidRDefault="00287804" w:rsidP="00C911F2">
      <w:pPr>
        <w:spacing w:before="100" w:beforeAutospacing="1" w:after="100" w:afterAutospacing="1" w:line="240" w:lineRule="auto"/>
        <w:rPr>
          <w:rFonts w:ascii="Times New Roman" w:eastAsia="Times New Roman" w:hAnsi="Times New Roman" w:cs="Times New Roman"/>
          <w:sz w:val="28"/>
          <w:szCs w:val="24"/>
          <w:lang w:eastAsia="en-IN"/>
        </w:rPr>
      </w:pPr>
    </w:p>
    <w:p w:rsidR="00C911F2" w:rsidRPr="00C911F2" w:rsidRDefault="00C911F2" w:rsidP="00C911F2">
      <w:pPr>
        <w:spacing w:before="100" w:beforeAutospacing="1" w:after="100" w:afterAutospacing="1" w:line="240" w:lineRule="auto"/>
        <w:outlineLvl w:val="3"/>
        <w:rPr>
          <w:rFonts w:ascii="Times New Roman" w:eastAsia="Times New Roman" w:hAnsi="Times New Roman" w:cs="Times New Roman"/>
          <w:b/>
          <w:bCs/>
          <w:sz w:val="28"/>
          <w:szCs w:val="24"/>
          <w:lang w:eastAsia="en-IN"/>
        </w:rPr>
      </w:pPr>
      <w:r w:rsidRPr="00C911F2">
        <w:rPr>
          <w:rFonts w:ascii="Times New Roman" w:eastAsia="Times New Roman" w:hAnsi="Times New Roman" w:cs="Times New Roman"/>
          <w:b/>
          <w:bCs/>
          <w:sz w:val="28"/>
          <w:szCs w:val="24"/>
          <w:lang w:eastAsia="en-IN"/>
        </w:rPr>
        <w:t>2.2 Data Collection</w:t>
      </w:r>
    </w:p>
    <w:p w:rsidR="00C911F2" w:rsidRPr="00C911F2" w:rsidRDefault="00C911F2" w:rsidP="00C911F2">
      <w:pPr>
        <w:numPr>
          <w:ilvl w:val="0"/>
          <w:numId w:val="5"/>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Personal information: age, gender, weight, height, medical conditions.</w:t>
      </w:r>
    </w:p>
    <w:p w:rsidR="00C911F2" w:rsidRPr="00C911F2" w:rsidRDefault="00C911F2" w:rsidP="00C911F2">
      <w:pPr>
        <w:numPr>
          <w:ilvl w:val="0"/>
          <w:numId w:val="5"/>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Dietary habits and preferences (e.g., vegetarian, vegan, allergies).</w:t>
      </w:r>
    </w:p>
    <w:p w:rsidR="00C911F2" w:rsidRPr="00C911F2" w:rsidRDefault="00C911F2" w:rsidP="00C911F2">
      <w:pPr>
        <w:numPr>
          <w:ilvl w:val="0"/>
          <w:numId w:val="5"/>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Activity data: step count, exercise patterns (via wearables or apps).</w:t>
      </w:r>
    </w:p>
    <w:p w:rsidR="00C911F2" w:rsidRPr="00C911F2" w:rsidRDefault="00C911F2" w:rsidP="00C911F2">
      <w:pPr>
        <w:numPr>
          <w:ilvl w:val="0"/>
          <w:numId w:val="5"/>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Optional: Genetic data for nutrient metabolism insights.</w:t>
      </w:r>
    </w:p>
    <w:p w:rsidR="00C911F2" w:rsidRPr="00C911F2" w:rsidRDefault="00C911F2" w:rsidP="00C911F2">
      <w:pPr>
        <w:spacing w:before="100" w:beforeAutospacing="1" w:after="100" w:afterAutospacing="1" w:line="240" w:lineRule="auto"/>
        <w:outlineLvl w:val="3"/>
        <w:rPr>
          <w:rFonts w:ascii="Times New Roman" w:eastAsia="Times New Roman" w:hAnsi="Times New Roman" w:cs="Times New Roman"/>
          <w:b/>
          <w:bCs/>
          <w:sz w:val="28"/>
          <w:szCs w:val="24"/>
          <w:lang w:eastAsia="en-IN"/>
        </w:rPr>
      </w:pPr>
      <w:r w:rsidRPr="00C911F2">
        <w:rPr>
          <w:rFonts w:ascii="Times New Roman" w:eastAsia="Times New Roman" w:hAnsi="Times New Roman" w:cs="Times New Roman"/>
          <w:b/>
          <w:bCs/>
          <w:sz w:val="28"/>
          <w:szCs w:val="24"/>
          <w:lang w:eastAsia="en-IN"/>
        </w:rPr>
        <w:t xml:space="preserve">2.3 Data </w:t>
      </w:r>
      <w:proofErr w:type="spellStart"/>
      <w:r w:rsidRPr="00C911F2">
        <w:rPr>
          <w:rFonts w:ascii="Times New Roman" w:eastAsia="Times New Roman" w:hAnsi="Times New Roman" w:cs="Times New Roman"/>
          <w:b/>
          <w:bCs/>
          <w:sz w:val="28"/>
          <w:szCs w:val="24"/>
          <w:lang w:eastAsia="en-IN"/>
        </w:rPr>
        <w:t>Preprocessing</w:t>
      </w:r>
      <w:proofErr w:type="spellEnd"/>
    </w:p>
    <w:p w:rsidR="00C911F2" w:rsidRPr="00C911F2" w:rsidRDefault="00C911F2" w:rsidP="00C911F2">
      <w:pPr>
        <w:numPr>
          <w:ilvl w:val="0"/>
          <w:numId w:val="6"/>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Normalize numeric data (BMI, calories, nutrient intake).</w:t>
      </w:r>
    </w:p>
    <w:p w:rsidR="00C911F2" w:rsidRPr="00C911F2" w:rsidRDefault="00C911F2" w:rsidP="00C911F2">
      <w:pPr>
        <w:numPr>
          <w:ilvl w:val="0"/>
          <w:numId w:val="6"/>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Encode categorical data (food preferences, allergies).</w:t>
      </w:r>
    </w:p>
    <w:p w:rsidR="00C911F2" w:rsidRPr="00C911F2" w:rsidRDefault="00C911F2" w:rsidP="00C911F2">
      <w:pPr>
        <w:numPr>
          <w:ilvl w:val="0"/>
          <w:numId w:val="6"/>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Handle missing values and standardize units.</w:t>
      </w:r>
    </w:p>
    <w:p w:rsidR="00C911F2" w:rsidRPr="00C911F2" w:rsidRDefault="00C911F2" w:rsidP="00C911F2">
      <w:pPr>
        <w:spacing w:before="100" w:beforeAutospacing="1" w:after="100" w:afterAutospacing="1" w:line="240" w:lineRule="auto"/>
        <w:outlineLvl w:val="3"/>
        <w:rPr>
          <w:rFonts w:ascii="Times New Roman" w:eastAsia="Times New Roman" w:hAnsi="Times New Roman" w:cs="Times New Roman"/>
          <w:b/>
          <w:bCs/>
          <w:sz w:val="28"/>
          <w:szCs w:val="24"/>
          <w:lang w:eastAsia="en-IN"/>
        </w:rPr>
      </w:pPr>
      <w:r w:rsidRPr="00C911F2">
        <w:rPr>
          <w:rFonts w:ascii="Times New Roman" w:eastAsia="Times New Roman" w:hAnsi="Times New Roman" w:cs="Times New Roman"/>
          <w:b/>
          <w:bCs/>
          <w:sz w:val="28"/>
          <w:szCs w:val="24"/>
          <w:lang w:eastAsia="en-IN"/>
        </w:rPr>
        <w:t>2.4 AI Model Development</w:t>
      </w:r>
    </w:p>
    <w:p w:rsidR="00C911F2" w:rsidRPr="00C911F2" w:rsidRDefault="00C911F2" w:rsidP="00C911F2">
      <w:pPr>
        <w:numPr>
          <w:ilvl w:val="0"/>
          <w:numId w:val="7"/>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Machine learning models (e.g., </w:t>
      </w:r>
      <w:r w:rsidRPr="00C911F2">
        <w:rPr>
          <w:rFonts w:ascii="Times New Roman" w:eastAsia="Times New Roman" w:hAnsi="Times New Roman" w:cs="Times New Roman"/>
          <w:b/>
          <w:bCs/>
          <w:sz w:val="28"/>
          <w:szCs w:val="24"/>
          <w:lang w:eastAsia="en-IN"/>
        </w:rPr>
        <w:t>Random Forest, Decision Trees, Gradient Boosting</w:t>
      </w:r>
      <w:r w:rsidRPr="00C911F2">
        <w:rPr>
          <w:rFonts w:ascii="Times New Roman" w:eastAsia="Times New Roman" w:hAnsi="Times New Roman" w:cs="Times New Roman"/>
          <w:sz w:val="28"/>
          <w:szCs w:val="24"/>
          <w:lang w:eastAsia="en-IN"/>
        </w:rPr>
        <w:t>) for predicting nutritional requirements.</w:t>
      </w:r>
    </w:p>
    <w:p w:rsidR="00C911F2" w:rsidRPr="00C911F2" w:rsidRDefault="00C911F2" w:rsidP="00C911F2">
      <w:pPr>
        <w:numPr>
          <w:ilvl w:val="0"/>
          <w:numId w:val="7"/>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Neural networks for complex pattern recognition in multi-dimensional data.</w:t>
      </w:r>
    </w:p>
    <w:p w:rsidR="00C911F2" w:rsidRPr="00C911F2" w:rsidRDefault="00C911F2" w:rsidP="00C911F2">
      <w:pPr>
        <w:numPr>
          <w:ilvl w:val="0"/>
          <w:numId w:val="7"/>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Model outputs </w:t>
      </w:r>
      <w:r w:rsidRPr="00C911F2">
        <w:rPr>
          <w:rFonts w:ascii="Times New Roman" w:eastAsia="Times New Roman" w:hAnsi="Times New Roman" w:cs="Times New Roman"/>
          <w:b/>
          <w:bCs/>
          <w:sz w:val="28"/>
          <w:szCs w:val="24"/>
          <w:lang w:eastAsia="en-IN"/>
        </w:rPr>
        <w:t>recommended daily intake</w:t>
      </w:r>
      <w:r w:rsidRPr="00C911F2">
        <w:rPr>
          <w:rFonts w:ascii="Times New Roman" w:eastAsia="Times New Roman" w:hAnsi="Times New Roman" w:cs="Times New Roman"/>
          <w:sz w:val="28"/>
          <w:szCs w:val="24"/>
          <w:lang w:eastAsia="en-IN"/>
        </w:rPr>
        <w:t xml:space="preserve"> of macronutrients and micronutrients.</w:t>
      </w:r>
    </w:p>
    <w:p w:rsidR="00C911F2" w:rsidRPr="00C911F2" w:rsidRDefault="00C911F2" w:rsidP="00C911F2">
      <w:pPr>
        <w:numPr>
          <w:ilvl w:val="0"/>
          <w:numId w:val="7"/>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Optionally integrate </w:t>
      </w:r>
      <w:r w:rsidRPr="00C911F2">
        <w:rPr>
          <w:rFonts w:ascii="Times New Roman" w:eastAsia="Times New Roman" w:hAnsi="Times New Roman" w:cs="Times New Roman"/>
          <w:b/>
          <w:bCs/>
          <w:sz w:val="28"/>
          <w:szCs w:val="24"/>
          <w:lang w:eastAsia="en-IN"/>
        </w:rPr>
        <w:t>reinforcement learning</w:t>
      </w:r>
      <w:r w:rsidRPr="00C911F2">
        <w:rPr>
          <w:rFonts w:ascii="Times New Roman" w:eastAsia="Times New Roman" w:hAnsi="Times New Roman" w:cs="Times New Roman"/>
          <w:sz w:val="28"/>
          <w:szCs w:val="24"/>
          <w:lang w:eastAsia="en-IN"/>
        </w:rPr>
        <w:t xml:space="preserve"> to optimize recommendations based on user adherence and feedback.</w:t>
      </w:r>
    </w:p>
    <w:p w:rsidR="00C911F2" w:rsidRPr="00C911F2" w:rsidRDefault="00C911F2" w:rsidP="00C911F2">
      <w:pPr>
        <w:spacing w:before="100" w:beforeAutospacing="1" w:after="100" w:afterAutospacing="1" w:line="240" w:lineRule="auto"/>
        <w:outlineLvl w:val="3"/>
        <w:rPr>
          <w:rFonts w:ascii="Times New Roman" w:eastAsia="Times New Roman" w:hAnsi="Times New Roman" w:cs="Times New Roman"/>
          <w:b/>
          <w:bCs/>
          <w:sz w:val="28"/>
          <w:szCs w:val="24"/>
          <w:lang w:eastAsia="en-IN"/>
        </w:rPr>
      </w:pPr>
      <w:r w:rsidRPr="00C911F2">
        <w:rPr>
          <w:rFonts w:ascii="Times New Roman" w:eastAsia="Times New Roman" w:hAnsi="Times New Roman" w:cs="Times New Roman"/>
          <w:b/>
          <w:bCs/>
          <w:sz w:val="28"/>
          <w:szCs w:val="24"/>
          <w:lang w:eastAsia="en-IN"/>
        </w:rPr>
        <w:t>2.5 Tools &amp; Technologies</w:t>
      </w:r>
    </w:p>
    <w:p w:rsidR="00C911F2" w:rsidRPr="00C911F2" w:rsidRDefault="00C911F2" w:rsidP="00C911F2">
      <w:pPr>
        <w:numPr>
          <w:ilvl w:val="0"/>
          <w:numId w:val="8"/>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Programming: </w:t>
      </w:r>
      <w:r w:rsidRPr="00C911F2">
        <w:rPr>
          <w:rFonts w:ascii="Times New Roman" w:eastAsia="Times New Roman" w:hAnsi="Times New Roman" w:cs="Times New Roman"/>
          <w:b/>
          <w:bCs/>
          <w:sz w:val="28"/>
          <w:szCs w:val="24"/>
          <w:lang w:eastAsia="en-IN"/>
        </w:rPr>
        <w:t>Python</w:t>
      </w:r>
    </w:p>
    <w:p w:rsidR="00C911F2" w:rsidRPr="00C911F2" w:rsidRDefault="00C911F2" w:rsidP="00C911F2">
      <w:pPr>
        <w:numPr>
          <w:ilvl w:val="0"/>
          <w:numId w:val="8"/>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Libraries: </w:t>
      </w:r>
      <w:r w:rsidRPr="00C911F2">
        <w:rPr>
          <w:rFonts w:ascii="Times New Roman" w:eastAsia="Times New Roman" w:hAnsi="Times New Roman" w:cs="Times New Roman"/>
          <w:b/>
          <w:bCs/>
          <w:sz w:val="28"/>
          <w:szCs w:val="24"/>
          <w:lang w:eastAsia="en-IN"/>
        </w:rPr>
        <w:t xml:space="preserve">TensorFlow, </w:t>
      </w:r>
      <w:proofErr w:type="spellStart"/>
      <w:r w:rsidRPr="00C911F2">
        <w:rPr>
          <w:rFonts w:ascii="Times New Roman" w:eastAsia="Times New Roman" w:hAnsi="Times New Roman" w:cs="Times New Roman"/>
          <w:b/>
          <w:bCs/>
          <w:sz w:val="28"/>
          <w:szCs w:val="24"/>
          <w:lang w:eastAsia="en-IN"/>
        </w:rPr>
        <w:t>Keras</w:t>
      </w:r>
      <w:proofErr w:type="spellEnd"/>
      <w:r w:rsidRPr="00C911F2">
        <w:rPr>
          <w:rFonts w:ascii="Times New Roman" w:eastAsia="Times New Roman" w:hAnsi="Times New Roman" w:cs="Times New Roman"/>
          <w:b/>
          <w:bCs/>
          <w:sz w:val="28"/>
          <w:szCs w:val="24"/>
          <w:lang w:eastAsia="en-IN"/>
        </w:rPr>
        <w:t xml:space="preserve">, </w:t>
      </w:r>
      <w:proofErr w:type="spellStart"/>
      <w:r w:rsidRPr="00C911F2">
        <w:rPr>
          <w:rFonts w:ascii="Times New Roman" w:eastAsia="Times New Roman" w:hAnsi="Times New Roman" w:cs="Times New Roman"/>
          <w:b/>
          <w:bCs/>
          <w:sz w:val="28"/>
          <w:szCs w:val="24"/>
          <w:lang w:eastAsia="en-IN"/>
        </w:rPr>
        <w:t>Scikit</w:t>
      </w:r>
      <w:proofErr w:type="spellEnd"/>
      <w:r w:rsidRPr="00C911F2">
        <w:rPr>
          <w:rFonts w:ascii="Times New Roman" w:eastAsia="Times New Roman" w:hAnsi="Times New Roman" w:cs="Times New Roman"/>
          <w:b/>
          <w:bCs/>
          <w:sz w:val="28"/>
          <w:szCs w:val="24"/>
          <w:lang w:eastAsia="en-IN"/>
        </w:rPr>
        <w:t>-learn, Pandas, NumPy</w:t>
      </w:r>
    </w:p>
    <w:p w:rsidR="00C911F2" w:rsidRPr="00C911F2" w:rsidRDefault="00C911F2" w:rsidP="00C911F2">
      <w:pPr>
        <w:numPr>
          <w:ilvl w:val="0"/>
          <w:numId w:val="8"/>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Front-end: </w:t>
      </w:r>
      <w:r w:rsidRPr="00C911F2">
        <w:rPr>
          <w:rFonts w:ascii="Times New Roman" w:eastAsia="Times New Roman" w:hAnsi="Times New Roman" w:cs="Times New Roman"/>
          <w:b/>
          <w:bCs/>
          <w:sz w:val="28"/>
          <w:szCs w:val="24"/>
          <w:lang w:eastAsia="en-IN"/>
        </w:rPr>
        <w:t xml:space="preserve">Flask, </w:t>
      </w:r>
      <w:proofErr w:type="spellStart"/>
      <w:r w:rsidRPr="00C911F2">
        <w:rPr>
          <w:rFonts w:ascii="Times New Roman" w:eastAsia="Times New Roman" w:hAnsi="Times New Roman" w:cs="Times New Roman"/>
          <w:b/>
          <w:bCs/>
          <w:sz w:val="28"/>
          <w:szCs w:val="24"/>
          <w:lang w:eastAsia="en-IN"/>
        </w:rPr>
        <w:t>Streamlit</w:t>
      </w:r>
      <w:proofErr w:type="spellEnd"/>
      <w:r w:rsidRPr="00C911F2">
        <w:rPr>
          <w:rFonts w:ascii="Times New Roman" w:eastAsia="Times New Roman" w:hAnsi="Times New Roman" w:cs="Times New Roman"/>
          <w:b/>
          <w:bCs/>
          <w:sz w:val="28"/>
          <w:szCs w:val="24"/>
          <w:lang w:eastAsia="en-IN"/>
        </w:rPr>
        <w:t>, or React Native</w:t>
      </w:r>
    </w:p>
    <w:p w:rsidR="00C911F2" w:rsidRPr="00C911F2" w:rsidRDefault="00C911F2" w:rsidP="00C911F2">
      <w:pPr>
        <w:numPr>
          <w:ilvl w:val="0"/>
          <w:numId w:val="8"/>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Data Sources: Wearable devices (Fitbit, Apple Health), food intake logs, optional genetic datasets</w:t>
      </w:r>
    </w:p>
    <w:p w:rsidR="00C911F2" w:rsidRPr="00C911F2" w:rsidRDefault="00C911F2" w:rsidP="00C911F2">
      <w:pPr>
        <w:spacing w:after="0"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pict>
          <v:rect id="_x0000_i1029" style="width:0;height:1.5pt" o:hralign="center" o:hrstd="t" o:hr="t" fillcolor="#a0a0a0" stroked="f"/>
        </w:pict>
      </w:r>
    </w:p>
    <w:p w:rsidR="00C911F2" w:rsidRPr="00C911F2" w:rsidRDefault="00C911F2" w:rsidP="00C911F2">
      <w:pPr>
        <w:spacing w:before="100" w:beforeAutospacing="1" w:after="100" w:afterAutospacing="1" w:line="240" w:lineRule="auto"/>
        <w:outlineLvl w:val="2"/>
        <w:rPr>
          <w:rFonts w:ascii="Times New Roman" w:eastAsia="Times New Roman" w:hAnsi="Times New Roman" w:cs="Times New Roman"/>
          <w:b/>
          <w:bCs/>
          <w:sz w:val="28"/>
          <w:szCs w:val="27"/>
          <w:lang w:eastAsia="en-IN"/>
        </w:rPr>
      </w:pPr>
      <w:r w:rsidRPr="00C911F2">
        <w:rPr>
          <w:rFonts w:ascii="Times New Roman" w:eastAsia="Times New Roman" w:hAnsi="Times New Roman" w:cs="Times New Roman"/>
          <w:b/>
          <w:bCs/>
          <w:sz w:val="28"/>
          <w:szCs w:val="27"/>
          <w:lang w:eastAsia="en-IN"/>
        </w:rPr>
        <w:t>Chapter 3: Implementation Methodology</w:t>
      </w:r>
    </w:p>
    <w:p w:rsidR="00C911F2" w:rsidRPr="00C911F2" w:rsidRDefault="00C911F2" w:rsidP="00C911F2">
      <w:pPr>
        <w:numPr>
          <w:ilvl w:val="0"/>
          <w:numId w:val="9"/>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b/>
          <w:bCs/>
          <w:sz w:val="28"/>
          <w:szCs w:val="24"/>
          <w:lang w:eastAsia="en-IN"/>
        </w:rPr>
        <w:t>Data Collection</w:t>
      </w:r>
      <w:r w:rsidRPr="00C911F2">
        <w:rPr>
          <w:rFonts w:ascii="Times New Roman" w:eastAsia="Times New Roman" w:hAnsi="Times New Roman" w:cs="Times New Roman"/>
          <w:sz w:val="28"/>
          <w:szCs w:val="24"/>
          <w:lang w:eastAsia="en-IN"/>
        </w:rPr>
        <w:t xml:space="preserve"> – Gather personal and lifestyle data from users.</w:t>
      </w:r>
    </w:p>
    <w:p w:rsidR="00C911F2" w:rsidRPr="00C911F2" w:rsidRDefault="00C911F2" w:rsidP="00C911F2">
      <w:pPr>
        <w:numPr>
          <w:ilvl w:val="0"/>
          <w:numId w:val="9"/>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b/>
          <w:bCs/>
          <w:sz w:val="28"/>
          <w:szCs w:val="24"/>
          <w:lang w:eastAsia="en-IN"/>
        </w:rPr>
        <w:t xml:space="preserve">Data </w:t>
      </w:r>
      <w:proofErr w:type="spellStart"/>
      <w:r w:rsidRPr="00C911F2">
        <w:rPr>
          <w:rFonts w:ascii="Times New Roman" w:eastAsia="Times New Roman" w:hAnsi="Times New Roman" w:cs="Times New Roman"/>
          <w:b/>
          <w:bCs/>
          <w:sz w:val="28"/>
          <w:szCs w:val="24"/>
          <w:lang w:eastAsia="en-IN"/>
        </w:rPr>
        <w:t>Preprocessing</w:t>
      </w:r>
      <w:proofErr w:type="spellEnd"/>
      <w:r w:rsidRPr="00C911F2">
        <w:rPr>
          <w:rFonts w:ascii="Times New Roman" w:eastAsia="Times New Roman" w:hAnsi="Times New Roman" w:cs="Times New Roman"/>
          <w:sz w:val="28"/>
          <w:szCs w:val="24"/>
          <w:lang w:eastAsia="en-IN"/>
        </w:rPr>
        <w:t xml:space="preserve"> – Normalize, clean, and encode collected data.</w:t>
      </w:r>
    </w:p>
    <w:p w:rsidR="00C911F2" w:rsidRPr="00C911F2" w:rsidRDefault="00C911F2" w:rsidP="00C911F2">
      <w:pPr>
        <w:numPr>
          <w:ilvl w:val="0"/>
          <w:numId w:val="9"/>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b/>
          <w:bCs/>
          <w:sz w:val="28"/>
          <w:szCs w:val="24"/>
          <w:lang w:eastAsia="en-IN"/>
        </w:rPr>
        <w:t>Model Training</w:t>
      </w:r>
      <w:r w:rsidRPr="00C911F2">
        <w:rPr>
          <w:rFonts w:ascii="Times New Roman" w:eastAsia="Times New Roman" w:hAnsi="Times New Roman" w:cs="Times New Roman"/>
          <w:sz w:val="28"/>
          <w:szCs w:val="24"/>
          <w:lang w:eastAsia="en-IN"/>
        </w:rPr>
        <w:t xml:space="preserve"> – Train machine learning models to predict nutrient needs and dietary recommendations.</w:t>
      </w:r>
    </w:p>
    <w:p w:rsidR="00C911F2" w:rsidRPr="00C911F2" w:rsidRDefault="00C911F2" w:rsidP="00C911F2">
      <w:pPr>
        <w:numPr>
          <w:ilvl w:val="0"/>
          <w:numId w:val="9"/>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b/>
          <w:bCs/>
          <w:sz w:val="28"/>
          <w:szCs w:val="24"/>
          <w:lang w:eastAsia="en-IN"/>
        </w:rPr>
        <w:t>Evaluation</w:t>
      </w:r>
      <w:r w:rsidRPr="00C911F2">
        <w:rPr>
          <w:rFonts w:ascii="Times New Roman" w:eastAsia="Times New Roman" w:hAnsi="Times New Roman" w:cs="Times New Roman"/>
          <w:sz w:val="28"/>
          <w:szCs w:val="24"/>
          <w:lang w:eastAsia="en-IN"/>
        </w:rPr>
        <w:t xml:space="preserve"> – Test model performance using metrics like </w:t>
      </w:r>
      <w:r w:rsidRPr="00C911F2">
        <w:rPr>
          <w:rFonts w:ascii="Times New Roman" w:eastAsia="Times New Roman" w:hAnsi="Times New Roman" w:cs="Times New Roman"/>
          <w:b/>
          <w:bCs/>
          <w:sz w:val="28"/>
          <w:szCs w:val="24"/>
          <w:lang w:eastAsia="en-IN"/>
        </w:rPr>
        <w:t>Mean Absolute Error (MAE)</w:t>
      </w:r>
      <w:r w:rsidRPr="00C911F2">
        <w:rPr>
          <w:rFonts w:ascii="Times New Roman" w:eastAsia="Times New Roman" w:hAnsi="Times New Roman" w:cs="Times New Roman"/>
          <w:sz w:val="28"/>
          <w:szCs w:val="24"/>
          <w:lang w:eastAsia="en-IN"/>
        </w:rPr>
        <w:t xml:space="preserve"> for nutrient predictions and user satisfaction scores.</w:t>
      </w:r>
    </w:p>
    <w:p w:rsidR="00C911F2" w:rsidRPr="00C911F2" w:rsidRDefault="00C911F2" w:rsidP="00C911F2">
      <w:pPr>
        <w:numPr>
          <w:ilvl w:val="0"/>
          <w:numId w:val="9"/>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b/>
          <w:bCs/>
          <w:sz w:val="28"/>
          <w:szCs w:val="24"/>
          <w:lang w:eastAsia="en-IN"/>
        </w:rPr>
        <w:lastRenderedPageBreak/>
        <w:t>Deployment</w:t>
      </w:r>
      <w:r w:rsidRPr="00C911F2">
        <w:rPr>
          <w:rFonts w:ascii="Times New Roman" w:eastAsia="Times New Roman" w:hAnsi="Times New Roman" w:cs="Times New Roman"/>
          <w:sz w:val="28"/>
          <w:szCs w:val="24"/>
          <w:lang w:eastAsia="en-IN"/>
        </w:rPr>
        <w:t xml:space="preserve"> – Develop a </w:t>
      </w:r>
      <w:r w:rsidRPr="00C911F2">
        <w:rPr>
          <w:rFonts w:ascii="Times New Roman" w:eastAsia="Times New Roman" w:hAnsi="Times New Roman" w:cs="Times New Roman"/>
          <w:b/>
          <w:bCs/>
          <w:sz w:val="28"/>
          <w:szCs w:val="24"/>
          <w:lang w:eastAsia="en-IN"/>
        </w:rPr>
        <w:t>web/mobile application</w:t>
      </w:r>
      <w:r w:rsidRPr="00C911F2">
        <w:rPr>
          <w:rFonts w:ascii="Times New Roman" w:eastAsia="Times New Roman" w:hAnsi="Times New Roman" w:cs="Times New Roman"/>
          <w:sz w:val="28"/>
          <w:szCs w:val="24"/>
          <w:lang w:eastAsia="en-IN"/>
        </w:rPr>
        <w:t>:</w:t>
      </w:r>
    </w:p>
    <w:p w:rsidR="00C911F2" w:rsidRPr="00C911F2" w:rsidRDefault="00C911F2" w:rsidP="00C911F2">
      <w:pPr>
        <w:numPr>
          <w:ilvl w:val="1"/>
          <w:numId w:val="9"/>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Users input data or sync with wearables.</w:t>
      </w:r>
    </w:p>
    <w:p w:rsidR="00C911F2" w:rsidRPr="00C911F2" w:rsidRDefault="00C911F2" w:rsidP="00C911F2">
      <w:pPr>
        <w:numPr>
          <w:ilvl w:val="1"/>
          <w:numId w:val="9"/>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System provides </w:t>
      </w:r>
      <w:r w:rsidRPr="00C911F2">
        <w:rPr>
          <w:rFonts w:ascii="Times New Roman" w:eastAsia="Times New Roman" w:hAnsi="Times New Roman" w:cs="Times New Roman"/>
          <w:b/>
          <w:bCs/>
          <w:sz w:val="28"/>
          <w:szCs w:val="24"/>
          <w:lang w:eastAsia="en-IN"/>
        </w:rPr>
        <w:t>daily/weekly personalized diet plans</w:t>
      </w:r>
      <w:r w:rsidRPr="00C911F2">
        <w:rPr>
          <w:rFonts w:ascii="Times New Roman" w:eastAsia="Times New Roman" w:hAnsi="Times New Roman" w:cs="Times New Roman"/>
          <w:sz w:val="28"/>
          <w:szCs w:val="24"/>
          <w:lang w:eastAsia="en-IN"/>
        </w:rPr>
        <w:t>.</w:t>
      </w:r>
    </w:p>
    <w:p w:rsidR="00C911F2" w:rsidRPr="00C911F2" w:rsidRDefault="00C911F2" w:rsidP="00C911F2">
      <w:pPr>
        <w:numPr>
          <w:ilvl w:val="1"/>
          <w:numId w:val="9"/>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Optionally provides </w:t>
      </w:r>
      <w:r w:rsidRPr="00C911F2">
        <w:rPr>
          <w:rFonts w:ascii="Times New Roman" w:eastAsia="Times New Roman" w:hAnsi="Times New Roman" w:cs="Times New Roman"/>
          <w:b/>
          <w:bCs/>
          <w:sz w:val="28"/>
          <w:szCs w:val="24"/>
          <w:lang w:eastAsia="en-IN"/>
        </w:rPr>
        <w:t>reminders and progress tracking</w:t>
      </w:r>
      <w:r w:rsidRPr="00C911F2">
        <w:rPr>
          <w:rFonts w:ascii="Times New Roman" w:eastAsia="Times New Roman" w:hAnsi="Times New Roman" w:cs="Times New Roman"/>
          <w:sz w:val="28"/>
          <w:szCs w:val="24"/>
          <w:lang w:eastAsia="en-IN"/>
        </w:rPr>
        <w:t>.</w:t>
      </w:r>
    </w:p>
    <w:p w:rsidR="00C911F2" w:rsidRPr="00C911F2" w:rsidRDefault="00C911F2" w:rsidP="00C911F2">
      <w:pPr>
        <w:spacing w:after="0"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pict>
          <v:rect id="_x0000_i1030" style="width:0;height:1.5pt" o:hralign="center" o:hrstd="t" o:hr="t" fillcolor="#a0a0a0" stroked="f"/>
        </w:pict>
      </w:r>
    </w:p>
    <w:p w:rsidR="00C911F2" w:rsidRPr="00C911F2" w:rsidRDefault="00C911F2" w:rsidP="00C911F2">
      <w:pPr>
        <w:spacing w:before="100" w:beforeAutospacing="1" w:after="100" w:afterAutospacing="1" w:line="240" w:lineRule="auto"/>
        <w:outlineLvl w:val="2"/>
        <w:rPr>
          <w:rFonts w:ascii="Times New Roman" w:eastAsia="Times New Roman" w:hAnsi="Times New Roman" w:cs="Times New Roman"/>
          <w:b/>
          <w:bCs/>
          <w:sz w:val="28"/>
          <w:szCs w:val="27"/>
          <w:lang w:eastAsia="en-IN"/>
        </w:rPr>
      </w:pPr>
      <w:r w:rsidRPr="00C911F2">
        <w:rPr>
          <w:rFonts w:ascii="Times New Roman" w:eastAsia="Times New Roman" w:hAnsi="Times New Roman" w:cs="Times New Roman"/>
          <w:b/>
          <w:bCs/>
          <w:sz w:val="28"/>
          <w:szCs w:val="27"/>
          <w:lang w:eastAsia="en-IN"/>
        </w:rPr>
        <w:t>Chapter 4: Expected Outcomes</w:t>
      </w:r>
    </w:p>
    <w:p w:rsidR="00C911F2" w:rsidRPr="00C911F2" w:rsidRDefault="00C911F2" w:rsidP="00C911F2">
      <w:pPr>
        <w:numPr>
          <w:ilvl w:val="0"/>
          <w:numId w:val="10"/>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Accurate, personalized nutrition recommendations.</w:t>
      </w:r>
    </w:p>
    <w:p w:rsidR="00C911F2" w:rsidRPr="00C911F2" w:rsidRDefault="00C911F2" w:rsidP="00C911F2">
      <w:pPr>
        <w:numPr>
          <w:ilvl w:val="0"/>
          <w:numId w:val="10"/>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Early identification of potential </w:t>
      </w:r>
      <w:r w:rsidRPr="00C911F2">
        <w:rPr>
          <w:rFonts w:ascii="Times New Roman" w:eastAsia="Times New Roman" w:hAnsi="Times New Roman" w:cs="Times New Roman"/>
          <w:b/>
          <w:bCs/>
          <w:sz w:val="28"/>
          <w:szCs w:val="24"/>
          <w:lang w:eastAsia="en-IN"/>
        </w:rPr>
        <w:t>nutrient deficiencies</w:t>
      </w:r>
      <w:r w:rsidRPr="00C911F2">
        <w:rPr>
          <w:rFonts w:ascii="Times New Roman" w:eastAsia="Times New Roman" w:hAnsi="Times New Roman" w:cs="Times New Roman"/>
          <w:sz w:val="28"/>
          <w:szCs w:val="24"/>
          <w:lang w:eastAsia="en-IN"/>
        </w:rPr>
        <w:t>.</w:t>
      </w:r>
    </w:p>
    <w:p w:rsidR="00C911F2" w:rsidRPr="00C911F2" w:rsidRDefault="00C911F2" w:rsidP="00C911F2">
      <w:pPr>
        <w:numPr>
          <w:ilvl w:val="0"/>
          <w:numId w:val="10"/>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Improved health and wellness outcomes.</w:t>
      </w:r>
    </w:p>
    <w:p w:rsidR="00C911F2" w:rsidRPr="00C911F2" w:rsidRDefault="00C911F2" w:rsidP="00C911F2">
      <w:pPr>
        <w:numPr>
          <w:ilvl w:val="0"/>
          <w:numId w:val="10"/>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Reduced risk of lifestyle-related diseases.</w:t>
      </w:r>
    </w:p>
    <w:p w:rsidR="00C911F2" w:rsidRPr="00C911F2" w:rsidRDefault="00C911F2" w:rsidP="00C911F2">
      <w:pPr>
        <w:numPr>
          <w:ilvl w:val="0"/>
          <w:numId w:val="10"/>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Scalable system adaptable for individuals, fitness programs, and nutrition consultancy services.</w:t>
      </w:r>
    </w:p>
    <w:p w:rsidR="00C911F2" w:rsidRPr="00C911F2" w:rsidRDefault="00C911F2" w:rsidP="00C911F2">
      <w:pPr>
        <w:spacing w:after="0"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pict>
          <v:rect id="_x0000_i1031" style="width:0;height:1.5pt" o:hralign="center" o:hrstd="t" o:hr="t" fillcolor="#a0a0a0" stroked="f"/>
        </w:pict>
      </w:r>
    </w:p>
    <w:p w:rsidR="00C911F2" w:rsidRPr="00C911F2" w:rsidRDefault="00C911F2" w:rsidP="00C911F2">
      <w:pPr>
        <w:spacing w:before="100" w:beforeAutospacing="1" w:after="100" w:afterAutospacing="1" w:line="240" w:lineRule="auto"/>
        <w:outlineLvl w:val="2"/>
        <w:rPr>
          <w:rFonts w:ascii="Times New Roman" w:eastAsia="Times New Roman" w:hAnsi="Times New Roman" w:cs="Times New Roman"/>
          <w:b/>
          <w:bCs/>
          <w:sz w:val="28"/>
          <w:szCs w:val="27"/>
          <w:lang w:eastAsia="en-IN"/>
        </w:rPr>
      </w:pPr>
      <w:r w:rsidRPr="00C911F2">
        <w:rPr>
          <w:rFonts w:ascii="Times New Roman" w:eastAsia="Times New Roman" w:hAnsi="Times New Roman" w:cs="Times New Roman"/>
          <w:b/>
          <w:bCs/>
          <w:sz w:val="28"/>
          <w:szCs w:val="27"/>
          <w:lang w:eastAsia="en-IN"/>
        </w:rPr>
        <w:t>Chapter 5: Advantages and Limitations</w:t>
      </w:r>
    </w:p>
    <w:p w:rsidR="00C911F2" w:rsidRPr="00C911F2" w:rsidRDefault="00C911F2" w:rsidP="00C911F2">
      <w:p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b/>
          <w:bCs/>
          <w:sz w:val="28"/>
          <w:szCs w:val="24"/>
          <w:lang w:eastAsia="en-IN"/>
        </w:rPr>
        <w:t>Advantages:</w:t>
      </w:r>
    </w:p>
    <w:p w:rsidR="00C911F2" w:rsidRPr="00C911F2" w:rsidRDefault="00C911F2" w:rsidP="00C911F2">
      <w:pPr>
        <w:numPr>
          <w:ilvl w:val="0"/>
          <w:numId w:val="11"/>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Tailored recommendations for </w:t>
      </w:r>
      <w:r w:rsidRPr="00C911F2">
        <w:rPr>
          <w:rFonts w:ascii="Times New Roman" w:eastAsia="Times New Roman" w:hAnsi="Times New Roman" w:cs="Times New Roman"/>
          <w:b/>
          <w:bCs/>
          <w:sz w:val="28"/>
          <w:szCs w:val="24"/>
          <w:lang w:eastAsia="en-IN"/>
        </w:rPr>
        <w:t>individual dietary needs</w:t>
      </w:r>
      <w:r w:rsidRPr="00C911F2">
        <w:rPr>
          <w:rFonts w:ascii="Times New Roman" w:eastAsia="Times New Roman" w:hAnsi="Times New Roman" w:cs="Times New Roman"/>
          <w:sz w:val="28"/>
          <w:szCs w:val="24"/>
          <w:lang w:eastAsia="en-IN"/>
        </w:rPr>
        <w:t>.</w:t>
      </w:r>
    </w:p>
    <w:p w:rsidR="00C911F2" w:rsidRPr="00C911F2" w:rsidRDefault="00C911F2" w:rsidP="00C911F2">
      <w:pPr>
        <w:numPr>
          <w:ilvl w:val="0"/>
          <w:numId w:val="11"/>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Integration with wearable devices and health apps.</w:t>
      </w:r>
    </w:p>
    <w:p w:rsidR="00C911F2" w:rsidRPr="00C911F2" w:rsidRDefault="00C911F2" w:rsidP="00C911F2">
      <w:pPr>
        <w:numPr>
          <w:ilvl w:val="0"/>
          <w:numId w:val="11"/>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Promotes adherence to healthy eating patterns.</w:t>
      </w:r>
    </w:p>
    <w:p w:rsidR="00C911F2" w:rsidRPr="00C911F2" w:rsidRDefault="00C911F2" w:rsidP="00C911F2">
      <w:pPr>
        <w:numPr>
          <w:ilvl w:val="0"/>
          <w:numId w:val="11"/>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Supports proactive health management and disease prevention.</w:t>
      </w:r>
    </w:p>
    <w:p w:rsidR="00C911F2" w:rsidRPr="00C911F2" w:rsidRDefault="00C911F2" w:rsidP="00C911F2">
      <w:p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b/>
          <w:bCs/>
          <w:sz w:val="28"/>
          <w:szCs w:val="24"/>
          <w:lang w:eastAsia="en-IN"/>
        </w:rPr>
        <w:t>Limitations:</w:t>
      </w:r>
    </w:p>
    <w:p w:rsidR="00C911F2" w:rsidRPr="00C911F2" w:rsidRDefault="00C911F2" w:rsidP="00C911F2">
      <w:pPr>
        <w:numPr>
          <w:ilvl w:val="0"/>
          <w:numId w:val="12"/>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Accuracy depends on the </w:t>
      </w:r>
      <w:r w:rsidRPr="00C911F2">
        <w:rPr>
          <w:rFonts w:ascii="Times New Roman" w:eastAsia="Times New Roman" w:hAnsi="Times New Roman" w:cs="Times New Roman"/>
          <w:b/>
          <w:bCs/>
          <w:sz w:val="28"/>
          <w:szCs w:val="24"/>
          <w:lang w:eastAsia="en-IN"/>
        </w:rPr>
        <w:t>quality and completeness of input data</w:t>
      </w:r>
      <w:r w:rsidRPr="00C911F2">
        <w:rPr>
          <w:rFonts w:ascii="Times New Roman" w:eastAsia="Times New Roman" w:hAnsi="Times New Roman" w:cs="Times New Roman"/>
          <w:sz w:val="28"/>
          <w:szCs w:val="24"/>
          <w:lang w:eastAsia="en-IN"/>
        </w:rPr>
        <w:t>.</w:t>
      </w:r>
    </w:p>
    <w:p w:rsidR="00C911F2" w:rsidRPr="00C911F2" w:rsidRDefault="00C911F2" w:rsidP="00C911F2">
      <w:pPr>
        <w:numPr>
          <w:ilvl w:val="0"/>
          <w:numId w:val="12"/>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May require user commitment to </w:t>
      </w:r>
      <w:r w:rsidRPr="00C911F2">
        <w:rPr>
          <w:rFonts w:ascii="Times New Roman" w:eastAsia="Times New Roman" w:hAnsi="Times New Roman" w:cs="Times New Roman"/>
          <w:b/>
          <w:bCs/>
          <w:sz w:val="28"/>
          <w:szCs w:val="24"/>
          <w:lang w:eastAsia="en-IN"/>
        </w:rPr>
        <w:t>logging diet and activity</w:t>
      </w:r>
      <w:r w:rsidRPr="00C911F2">
        <w:rPr>
          <w:rFonts w:ascii="Times New Roman" w:eastAsia="Times New Roman" w:hAnsi="Times New Roman" w:cs="Times New Roman"/>
          <w:sz w:val="28"/>
          <w:szCs w:val="24"/>
          <w:lang w:eastAsia="en-IN"/>
        </w:rPr>
        <w:t>.</w:t>
      </w:r>
    </w:p>
    <w:p w:rsidR="00C911F2" w:rsidRPr="00C911F2" w:rsidRDefault="00C911F2" w:rsidP="00C911F2">
      <w:pPr>
        <w:numPr>
          <w:ilvl w:val="0"/>
          <w:numId w:val="12"/>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Limited clinical applicability for </w:t>
      </w:r>
      <w:r w:rsidRPr="00C911F2">
        <w:rPr>
          <w:rFonts w:ascii="Times New Roman" w:eastAsia="Times New Roman" w:hAnsi="Times New Roman" w:cs="Times New Roman"/>
          <w:b/>
          <w:bCs/>
          <w:sz w:val="28"/>
          <w:szCs w:val="24"/>
          <w:lang w:eastAsia="en-IN"/>
        </w:rPr>
        <w:t>serious medical conditions</w:t>
      </w:r>
      <w:r w:rsidRPr="00C911F2">
        <w:rPr>
          <w:rFonts w:ascii="Times New Roman" w:eastAsia="Times New Roman" w:hAnsi="Times New Roman" w:cs="Times New Roman"/>
          <w:sz w:val="28"/>
          <w:szCs w:val="24"/>
          <w:lang w:eastAsia="en-IN"/>
        </w:rPr>
        <w:t>.</w:t>
      </w:r>
    </w:p>
    <w:p w:rsidR="00C911F2" w:rsidRPr="00C911F2" w:rsidRDefault="00C911F2" w:rsidP="00C911F2">
      <w:pPr>
        <w:spacing w:after="0"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pict>
          <v:rect id="_x0000_i1032" style="width:0;height:1.5pt" o:hralign="center" o:hrstd="t" o:hr="t" fillcolor="#a0a0a0" stroked="f"/>
        </w:pict>
      </w:r>
    </w:p>
    <w:p w:rsidR="00C911F2" w:rsidRPr="00C911F2" w:rsidRDefault="00C911F2" w:rsidP="00C911F2">
      <w:pPr>
        <w:spacing w:before="100" w:beforeAutospacing="1" w:after="100" w:afterAutospacing="1" w:line="240" w:lineRule="auto"/>
        <w:outlineLvl w:val="2"/>
        <w:rPr>
          <w:rFonts w:ascii="Times New Roman" w:eastAsia="Times New Roman" w:hAnsi="Times New Roman" w:cs="Times New Roman"/>
          <w:b/>
          <w:bCs/>
          <w:sz w:val="28"/>
          <w:szCs w:val="27"/>
          <w:lang w:eastAsia="en-IN"/>
        </w:rPr>
      </w:pPr>
      <w:r w:rsidRPr="00C911F2">
        <w:rPr>
          <w:rFonts w:ascii="Times New Roman" w:eastAsia="Times New Roman" w:hAnsi="Times New Roman" w:cs="Times New Roman"/>
          <w:b/>
          <w:bCs/>
          <w:sz w:val="28"/>
          <w:szCs w:val="27"/>
          <w:lang w:eastAsia="en-IN"/>
        </w:rPr>
        <w:t>Chapter 6: Applications and Future Scope</w:t>
      </w:r>
    </w:p>
    <w:p w:rsidR="00C911F2" w:rsidRPr="00C911F2" w:rsidRDefault="00C911F2" w:rsidP="00C911F2">
      <w:p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b/>
          <w:bCs/>
          <w:sz w:val="28"/>
          <w:szCs w:val="24"/>
          <w:lang w:eastAsia="en-IN"/>
        </w:rPr>
        <w:t>Applications:</w:t>
      </w:r>
    </w:p>
    <w:p w:rsidR="00C911F2" w:rsidRPr="00C911F2" w:rsidRDefault="00C911F2" w:rsidP="00C911F2">
      <w:pPr>
        <w:numPr>
          <w:ilvl w:val="0"/>
          <w:numId w:val="13"/>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Personalized meal planning apps.</w:t>
      </w:r>
    </w:p>
    <w:p w:rsidR="00C911F2" w:rsidRPr="00C911F2" w:rsidRDefault="00C911F2" w:rsidP="00C911F2">
      <w:pPr>
        <w:numPr>
          <w:ilvl w:val="0"/>
          <w:numId w:val="13"/>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Fitness and wellness programs.</w:t>
      </w:r>
    </w:p>
    <w:p w:rsidR="00C911F2" w:rsidRPr="00C911F2" w:rsidRDefault="00C911F2" w:rsidP="00C911F2">
      <w:pPr>
        <w:numPr>
          <w:ilvl w:val="0"/>
          <w:numId w:val="13"/>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Diet consulting and nutritionist support.</w:t>
      </w:r>
    </w:p>
    <w:p w:rsidR="00C911F2" w:rsidRPr="00C911F2" w:rsidRDefault="00C911F2" w:rsidP="00C911F2">
      <w:pPr>
        <w:numPr>
          <w:ilvl w:val="0"/>
          <w:numId w:val="13"/>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Preventive healthcare and chronic disease management.</w:t>
      </w:r>
    </w:p>
    <w:p w:rsidR="00C911F2" w:rsidRPr="00C911F2" w:rsidRDefault="00C911F2" w:rsidP="00C911F2">
      <w:p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b/>
          <w:bCs/>
          <w:sz w:val="28"/>
          <w:szCs w:val="24"/>
          <w:lang w:eastAsia="en-IN"/>
        </w:rPr>
        <w:t>Future Scope:</w:t>
      </w:r>
    </w:p>
    <w:p w:rsidR="00C911F2" w:rsidRPr="00C911F2" w:rsidRDefault="00C911F2" w:rsidP="00C911F2">
      <w:pPr>
        <w:numPr>
          <w:ilvl w:val="0"/>
          <w:numId w:val="14"/>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lastRenderedPageBreak/>
        <w:t xml:space="preserve">Integrate </w:t>
      </w:r>
      <w:r w:rsidRPr="00C911F2">
        <w:rPr>
          <w:rFonts w:ascii="Times New Roman" w:eastAsia="Times New Roman" w:hAnsi="Times New Roman" w:cs="Times New Roman"/>
          <w:b/>
          <w:bCs/>
          <w:sz w:val="28"/>
          <w:szCs w:val="24"/>
          <w:lang w:eastAsia="en-IN"/>
        </w:rPr>
        <w:t>AI-driven food image recognition</w:t>
      </w:r>
      <w:r w:rsidRPr="00C911F2">
        <w:rPr>
          <w:rFonts w:ascii="Times New Roman" w:eastAsia="Times New Roman" w:hAnsi="Times New Roman" w:cs="Times New Roman"/>
          <w:sz w:val="28"/>
          <w:szCs w:val="24"/>
          <w:lang w:eastAsia="en-IN"/>
        </w:rPr>
        <w:t xml:space="preserve"> to automatically log meals.</w:t>
      </w:r>
    </w:p>
    <w:p w:rsidR="00C911F2" w:rsidRPr="00C911F2" w:rsidRDefault="00C911F2" w:rsidP="00C911F2">
      <w:pPr>
        <w:numPr>
          <w:ilvl w:val="0"/>
          <w:numId w:val="14"/>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Include </w:t>
      </w:r>
      <w:r w:rsidRPr="00C911F2">
        <w:rPr>
          <w:rFonts w:ascii="Times New Roman" w:eastAsia="Times New Roman" w:hAnsi="Times New Roman" w:cs="Times New Roman"/>
          <w:b/>
          <w:bCs/>
          <w:sz w:val="28"/>
          <w:szCs w:val="24"/>
          <w:lang w:eastAsia="en-IN"/>
        </w:rPr>
        <w:t>real-time nutrient tracking</w:t>
      </w:r>
      <w:r w:rsidRPr="00C911F2">
        <w:rPr>
          <w:rFonts w:ascii="Times New Roman" w:eastAsia="Times New Roman" w:hAnsi="Times New Roman" w:cs="Times New Roman"/>
          <w:sz w:val="28"/>
          <w:szCs w:val="24"/>
          <w:lang w:eastAsia="en-IN"/>
        </w:rPr>
        <w:t xml:space="preserve"> from continuous glucose monitors or other wearable sensors.</w:t>
      </w:r>
    </w:p>
    <w:p w:rsidR="00C911F2" w:rsidRPr="00C911F2" w:rsidRDefault="00C911F2" w:rsidP="00C911F2">
      <w:pPr>
        <w:numPr>
          <w:ilvl w:val="0"/>
          <w:numId w:val="14"/>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Expand to </w:t>
      </w:r>
      <w:r w:rsidRPr="00C911F2">
        <w:rPr>
          <w:rFonts w:ascii="Times New Roman" w:eastAsia="Times New Roman" w:hAnsi="Times New Roman" w:cs="Times New Roman"/>
          <w:b/>
          <w:bCs/>
          <w:sz w:val="28"/>
          <w:szCs w:val="24"/>
          <w:lang w:eastAsia="en-IN"/>
        </w:rPr>
        <w:t>population-level dietary insights</w:t>
      </w:r>
      <w:r w:rsidRPr="00C911F2">
        <w:rPr>
          <w:rFonts w:ascii="Times New Roman" w:eastAsia="Times New Roman" w:hAnsi="Times New Roman" w:cs="Times New Roman"/>
          <w:sz w:val="28"/>
          <w:szCs w:val="24"/>
          <w:lang w:eastAsia="en-IN"/>
        </w:rPr>
        <w:t xml:space="preserve"> using anonymized data.</w:t>
      </w:r>
    </w:p>
    <w:p w:rsidR="00C911F2" w:rsidRPr="00C911F2" w:rsidRDefault="00C911F2" w:rsidP="00C911F2">
      <w:pPr>
        <w:numPr>
          <w:ilvl w:val="0"/>
          <w:numId w:val="14"/>
        </w:num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Incorporate </w:t>
      </w:r>
      <w:r w:rsidRPr="00C911F2">
        <w:rPr>
          <w:rFonts w:ascii="Times New Roman" w:eastAsia="Times New Roman" w:hAnsi="Times New Roman" w:cs="Times New Roman"/>
          <w:b/>
          <w:bCs/>
          <w:sz w:val="28"/>
          <w:szCs w:val="24"/>
          <w:lang w:eastAsia="en-IN"/>
        </w:rPr>
        <w:t>AI chatbots</w:t>
      </w:r>
      <w:r w:rsidRPr="00C911F2">
        <w:rPr>
          <w:rFonts w:ascii="Times New Roman" w:eastAsia="Times New Roman" w:hAnsi="Times New Roman" w:cs="Times New Roman"/>
          <w:sz w:val="28"/>
          <w:szCs w:val="24"/>
          <w:lang w:eastAsia="en-IN"/>
        </w:rPr>
        <w:t xml:space="preserve"> for personalized coaching and reminders.</w:t>
      </w:r>
    </w:p>
    <w:p w:rsidR="00C911F2" w:rsidRPr="00C911F2" w:rsidRDefault="00C911F2" w:rsidP="00C911F2">
      <w:pPr>
        <w:spacing w:after="0"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pict>
          <v:rect id="_x0000_i1033" style="width:0;height:1.5pt" o:hralign="center" o:hrstd="t" o:hr="t" fillcolor="#a0a0a0" stroked="f"/>
        </w:pict>
      </w:r>
    </w:p>
    <w:p w:rsidR="00C911F2" w:rsidRPr="00C911F2" w:rsidRDefault="00C911F2" w:rsidP="00C911F2">
      <w:pPr>
        <w:spacing w:before="100" w:beforeAutospacing="1" w:after="100" w:afterAutospacing="1" w:line="240" w:lineRule="auto"/>
        <w:outlineLvl w:val="2"/>
        <w:rPr>
          <w:rFonts w:ascii="Times New Roman" w:eastAsia="Times New Roman" w:hAnsi="Times New Roman" w:cs="Times New Roman"/>
          <w:b/>
          <w:bCs/>
          <w:sz w:val="28"/>
          <w:szCs w:val="27"/>
          <w:lang w:eastAsia="en-IN"/>
        </w:rPr>
      </w:pPr>
      <w:r w:rsidRPr="00C911F2">
        <w:rPr>
          <w:rFonts w:ascii="Times New Roman" w:eastAsia="Times New Roman" w:hAnsi="Times New Roman" w:cs="Times New Roman"/>
          <w:b/>
          <w:bCs/>
          <w:sz w:val="28"/>
          <w:szCs w:val="27"/>
          <w:lang w:eastAsia="en-IN"/>
        </w:rPr>
        <w:t>Chapter 7: Conclusion</w:t>
      </w:r>
    </w:p>
    <w:p w:rsidR="00C911F2" w:rsidRPr="00C911F2" w:rsidRDefault="00C911F2" w:rsidP="00C911F2">
      <w:pPr>
        <w:spacing w:before="100" w:beforeAutospacing="1" w:after="100" w:afterAutospacing="1"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t xml:space="preserve">This project presents an </w:t>
      </w:r>
      <w:r w:rsidRPr="00C911F2">
        <w:rPr>
          <w:rFonts w:ascii="Times New Roman" w:eastAsia="Times New Roman" w:hAnsi="Times New Roman" w:cs="Times New Roman"/>
          <w:b/>
          <w:bCs/>
          <w:sz w:val="28"/>
          <w:szCs w:val="24"/>
          <w:lang w:eastAsia="en-IN"/>
        </w:rPr>
        <w:t>AI-powered personalized nutrition recommendation system</w:t>
      </w:r>
      <w:r w:rsidRPr="00C911F2">
        <w:rPr>
          <w:rFonts w:ascii="Times New Roman" w:eastAsia="Times New Roman" w:hAnsi="Times New Roman" w:cs="Times New Roman"/>
          <w:sz w:val="28"/>
          <w:szCs w:val="24"/>
          <w:lang w:eastAsia="en-IN"/>
        </w:rPr>
        <w:t xml:space="preserve"> that leverages personal biometric, activity, and dietary data to generate individualized meal plans. By optimizing nutrient intake according to personal needs, the system enhances health, prevents deficiencies, and promotes adherence to dietary goals. It has potential applications in wellness, preventive healthcare, and smart nutrition services, paving the way for </w:t>
      </w:r>
      <w:r w:rsidRPr="00C911F2">
        <w:rPr>
          <w:rFonts w:ascii="Times New Roman" w:eastAsia="Times New Roman" w:hAnsi="Times New Roman" w:cs="Times New Roman"/>
          <w:b/>
          <w:bCs/>
          <w:sz w:val="28"/>
          <w:szCs w:val="24"/>
          <w:lang w:eastAsia="en-IN"/>
        </w:rPr>
        <w:t>precision nutrition in daily life</w:t>
      </w:r>
      <w:r w:rsidRPr="00C911F2">
        <w:rPr>
          <w:rFonts w:ascii="Times New Roman" w:eastAsia="Times New Roman" w:hAnsi="Times New Roman" w:cs="Times New Roman"/>
          <w:sz w:val="28"/>
          <w:szCs w:val="24"/>
          <w:lang w:eastAsia="en-IN"/>
        </w:rPr>
        <w:t>.</w:t>
      </w:r>
    </w:p>
    <w:p w:rsidR="00C911F2" w:rsidRPr="00C911F2" w:rsidRDefault="00C911F2" w:rsidP="00C911F2">
      <w:pPr>
        <w:spacing w:after="0" w:line="240" w:lineRule="auto"/>
        <w:rPr>
          <w:rFonts w:ascii="Times New Roman" w:eastAsia="Times New Roman" w:hAnsi="Times New Roman" w:cs="Times New Roman"/>
          <w:sz w:val="28"/>
          <w:szCs w:val="24"/>
          <w:lang w:eastAsia="en-IN"/>
        </w:rPr>
      </w:pPr>
      <w:r w:rsidRPr="00C911F2">
        <w:rPr>
          <w:rFonts w:ascii="Times New Roman" w:eastAsia="Times New Roman" w:hAnsi="Times New Roman" w:cs="Times New Roman"/>
          <w:sz w:val="28"/>
          <w:szCs w:val="24"/>
          <w:lang w:eastAsia="en-IN"/>
        </w:rPr>
        <w:pict>
          <v:rect id="_x0000_i1034" style="width:0;height:1.5pt" o:hralign="center" o:hrstd="t" o:hr="t" fillcolor="#a0a0a0" stroked="f"/>
        </w:pict>
      </w:r>
    </w:p>
    <w:p w:rsidR="00B01053" w:rsidRPr="00C911F2" w:rsidRDefault="00B01053">
      <w:pPr>
        <w:rPr>
          <w:sz w:val="24"/>
        </w:rPr>
      </w:pPr>
    </w:p>
    <w:sectPr w:rsidR="00B01053" w:rsidRPr="00C911F2" w:rsidSect="00C911F2">
      <w:pgSz w:w="11906" w:h="16838"/>
      <w:pgMar w:top="1440" w:right="1440" w:bottom="1440" w:left="144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C6896"/>
    <w:multiLevelType w:val="multilevel"/>
    <w:tmpl w:val="0C5EE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ED5DB3"/>
    <w:multiLevelType w:val="multilevel"/>
    <w:tmpl w:val="C3181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DE6371"/>
    <w:multiLevelType w:val="multilevel"/>
    <w:tmpl w:val="6F0A63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F41D81"/>
    <w:multiLevelType w:val="multilevel"/>
    <w:tmpl w:val="20DE6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DF586A"/>
    <w:multiLevelType w:val="multilevel"/>
    <w:tmpl w:val="4CDC2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4D7A7D"/>
    <w:multiLevelType w:val="multilevel"/>
    <w:tmpl w:val="AC7A3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DC7A7F"/>
    <w:multiLevelType w:val="multilevel"/>
    <w:tmpl w:val="662AE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DB0EBD"/>
    <w:multiLevelType w:val="multilevel"/>
    <w:tmpl w:val="185CD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DB6FB9"/>
    <w:multiLevelType w:val="multilevel"/>
    <w:tmpl w:val="C4BAA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0B5769"/>
    <w:multiLevelType w:val="multilevel"/>
    <w:tmpl w:val="4502B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BC5FAA"/>
    <w:multiLevelType w:val="multilevel"/>
    <w:tmpl w:val="754C8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214A66"/>
    <w:multiLevelType w:val="multilevel"/>
    <w:tmpl w:val="D722E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5D2025"/>
    <w:multiLevelType w:val="multilevel"/>
    <w:tmpl w:val="AFC22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4A353DE"/>
    <w:multiLevelType w:val="multilevel"/>
    <w:tmpl w:val="46883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1"/>
  </w:num>
  <w:num w:numId="3">
    <w:abstractNumId w:val="9"/>
  </w:num>
  <w:num w:numId="4">
    <w:abstractNumId w:val="4"/>
  </w:num>
  <w:num w:numId="5">
    <w:abstractNumId w:val="1"/>
  </w:num>
  <w:num w:numId="6">
    <w:abstractNumId w:val="13"/>
  </w:num>
  <w:num w:numId="7">
    <w:abstractNumId w:val="7"/>
  </w:num>
  <w:num w:numId="8">
    <w:abstractNumId w:val="12"/>
  </w:num>
  <w:num w:numId="9">
    <w:abstractNumId w:val="2"/>
  </w:num>
  <w:num w:numId="10">
    <w:abstractNumId w:val="8"/>
  </w:num>
  <w:num w:numId="11">
    <w:abstractNumId w:val="3"/>
  </w:num>
  <w:num w:numId="12">
    <w:abstractNumId w:val="6"/>
  </w:num>
  <w:num w:numId="13">
    <w:abstractNumId w:val="5"/>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1F2"/>
    <w:rsid w:val="00287804"/>
    <w:rsid w:val="00614639"/>
    <w:rsid w:val="00B01053"/>
    <w:rsid w:val="00C911F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75588"/>
  <w15:chartTrackingRefBased/>
  <w15:docId w15:val="{574A407C-E1FA-4E32-AFAE-96206509E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C911F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3">
    <w:name w:val="heading 3"/>
    <w:basedOn w:val="Normal"/>
    <w:link w:val="Heading3Char"/>
    <w:uiPriority w:val="9"/>
    <w:qFormat/>
    <w:rsid w:val="00C911F2"/>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C911F2"/>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11F2"/>
    <w:rPr>
      <w:rFonts w:ascii="Times New Roman" w:eastAsia="Times New Roman" w:hAnsi="Times New Roman" w:cs="Times New Roman"/>
      <w:b/>
      <w:bCs/>
      <w:kern w:val="36"/>
      <w:sz w:val="48"/>
      <w:szCs w:val="48"/>
      <w:lang w:eastAsia="en-IN"/>
    </w:rPr>
  </w:style>
  <w:style w:type="character" w:customStyle="1" w:styleId="Heading3Char">
    <w:name w:val="Heading 3 Char"/>
    <w:basedOn w:val="DefaultParagraphFont"/>
    <w:link w:val="Heading3"/>
    <w:uiPriority w:val="9"/>
    <w:rsid w:val="00C911F2"/>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C911F2"/>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C911F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C911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2053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941</Words>
  <Characters>5370</Characters>
  <Application>Microsoft Office Word</Application>
  <DocSecurity>0</DocSecurity>
  <Lines>44</Lines>
  <Paragraphs>12</Paragraphs>
  <ScaleCrop>false</ScaleCrop>
  <Company/>
  <LinksUpToDate>false</LinksUpToDate>
  <CharactersWithSpaces>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2025-10-17T04:57:00Z</dcterms:created>
  <dcterms:modified xsi:type="dcterms:W3CDTF">2025-10-17T05:04:00Z</dcterms:modified>
</cp:coreProperties>
</file>