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84t1grdq1fny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Project Synopsis: Energy Consumption Prediction for Smart Grids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ld65y04mmb1h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1. Introduction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Energy consumption prediction plays a vital role in modern </w:t>
      </w:r>
      <w:r w:rsidDel="00000000" w:rsidR="00000000" w:rsidRPr="00000000">
        <w:rPr>
          <w:b w:val="1"/>
          <w:sz w:val="26"/>
          <w:szCs w:val="26"/>
          <w:rtl w:val="0"/>
        </w:rPr>
        <w:t xml:space="preserve">smart grids</w:t>
      </w:r>
      <w:r w:rsidDel="00000000" w:rsidR="00000000" w:rsidRPr="00000000">
        <w:rPr>
          <w:sz w:val="26"/>
          <w:szCs w:val="26"/>
          <w:rtl w:val="0"/>
        </w:rPr>
        <w:t xml:space="preserve">, where electricity demand needs to be balanced with supply in real-time. Accurate forecasting of household and industrial power usage helps utility companies reduce wastage, optimize production, and integrate renewable energy sources effectively. With the growth of IoT-enabled smart meters and availability of large datasets, </w:t>
      </w:r>
      <w:r w:rsidDel="00000000" w:rsidR="00000000" w:rsidRPr="00000000">
        <w:rPr>
          <w:b w:val="1"/>
          <w:sz w:val="26"/>
          <w:szCs w:val="26"/>
          <w:rtl w:val="0"/>
        </w:rPr>
        <w:t xml:space="preserve">machine learning (ML) and deep learning (DL)</w:t>
      </w:r>
      <w:r w:rsidDel="00000000" w:rsidR="00000000" w:rsidRPr="00000000">
        <w:rPr>
          <w:sz w:val="26"/>
          <w:szCs w:val="26"/>
          <w:rtl w:val="0"/>
        </w:rPr>
        <w:t xml:space="preserve"> techniques have emerged as powerful tools to forecast short-term and long-term electricity usage.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ft31ne86oagb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2. Abstract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sz w:val="26"/>
          <w:szCs w:val="26"/>
          <w:rtl w:val="0"/>
        </w:rPr>
        <w:t xml:space="preserve">This project aims to design and develop a </w:t>
      </w:r>
      <w:r w:rsidDel="00000000" w:rsidR="00000000" w:rsidRPr="00000000">
        <w:rPr>
          <w:b w:val="1"/>
          <w:sz w:val="26"/>
          <w:szCs w:val="26"/>
          <w:rtl w:val="0"/>
        </w:rPr>
        <w:t xml:space="preserve">predictive model</w:t>
      </w:r>
      <w:r w:rsidDel="00000000" w:rsidR="00000000" w:rsidRPr="00000000">
        <w:rPr>
          <w:sz w:val="26"/>
          <w:szCs w:val="26"/>
          <w:rtl w:val="0"/>
        </w:rPr>
        <w:t xml:space="preserve"> that accurately forecasts energy consumption in households and industries. Using historical consumption data, weather conditions, seasonal patterns, and socio-economic factors, the model will provide real-time predictions. The system will be implemented using </w:t>
      </w:r>
      <w:r w:rsidDel="00000000" w:rsidR="00000000" w:rsidRPr="00000000">
        <w:rPr>
          <w:b w:val="1"/>
          <w:sz w:val="26"/>
          <w:szCs w:val="26"/>
          <w:rtl w:val="0"/>
        </w:rPr>
        <w:t xml:space="preserve">Data Science and ML techniques</w:t>
      </w:r>
      <w:r w:rsidDel="00000000" w:rsidR="00000000" w:rsidRPr="00000000">
        <w:rPr>
          <w:sz w:val="26"/>
          <w:szCs w:val="26"/>
          <w:rtl w:val="0"/>
        </w:rPr>
        <w:t xml:space="preserve"> such as Linear Regression, Random Forest, and LSTM neural networks. The outcome will enable </w:t>
      </w:r>
      <w:r w:rsidDel="00000000" w:rsidR="00000000" w:rsidRPr="00000000">
        <w:rPr>
          <w:b w:val="1"/>
          <w:sz w:val="26"/>
          <w:szCs w:val="26"/>
          <w:rtl w:val="0"/>
        </w:rPr>
        <w:t xml:space="preserve">energy providers and consumers</w:t>
      </w:r>
      <w:r w:rsidDel="00000000" w:rsidR="00000000" w:rsidRPr="00000000">
        <w:rPr>
          <w:sz w:val="26"/>
          <w:szCs w:val="26"/>
          <w:rtl w:val="0"/>
        </w:rPr>
        <w:t xml:space="preserve"> to optimize power usage, lower costs, and support renewable energy adoption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lbxz0p577do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3. Literature Survey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R. Weron (2014)</w:t>
      </w:r>
      <w:r w:rsidDel="00000000" w:rsidR="00000000" w:rsidRPr="00000000">
        <w:rPr>
          <w:sz w:val="26"/>
          <w:szCs w:val="26"/>
          <w:rtl w:val="0"/>
        </w:rPr>
        <w:t xml:space="preserve">: Reviewed electricity price and demand forecasting methods, highlighting ML as a growing solution for short-term prediction.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Zhang et al. (2018)</w:t>
      </w:r>
      <w:r w:rsidDel="00000000" w:rsidR="00000000" w:rsidRPr="00000000">
        <w:rPr>
          <w:sz w:val="26"/>
          <w:szCs w:val="26"/>
          <w:rtl w:val="0"/>
        </w:rPr>
        <w:t xml:space="preserve">: Applied LSTM models for energy load forecasting and proved their superiority over traditional time series models like ARIMA.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Ahmad et al. (2020)</w:t>
      </w:r>
      <w:r w:rsidDel="00000000" w:rsidR="00000000" w:rsidRPr="00000000">
        <w:rPr>
          <w:sz w:val="26"/>
          <w:szCs w:val="26"/>
          <w:rtl w:val="0"/>
        </w:rPr>
        <w:t xml:space="preserve">: Showed the role of feature engineering in improving accuracy of energy prediction using household smart meter data.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Kaggle Global Energy Forecasting Competitions (GEFCom)</w:t>
      </w:r>
      <w:r w:rsidDel="00000000" w:rsidR="00000000" w:rsidRPr="00000000">
        <w:rPr>
          <w:sz w:val="26"/>
          <w:szCs w:val="26"/>
          <w:rtl w:val="0"/>
        </w:rPr>
        <w:t xml:space="preserve">: Benchmarked ML/DL algorithms for energy prediction using weather &amp; demand data.</w:t>
        <w:br w:type="textWrapping"/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These studies emphasize that </w:t>
      </w:r>
      <w:r w:rsidDel="00000000" w:rsidR="00000000" w:rsidRPr="00000000">
        <w:rPr>
          <w:b w:val="1"/>
          <w:sz w:val="26"/>
          <w:szCs w:val="26"/>
          <w:rtl w:val="0"/>
        </w:rPr>
        <w:t xml:space="preserve">hybrid models combining ML + DL</w:t>
      </w:r>
      <w:r w:rsidDel="00000000" w:rsidR="00000000" w:rsidRPr="00000000">
        <w:rPr>
          <w:sz w:val="26"/>
          <w:szCs w:val="26"/>
          <w:rtl w:val="0"/>
        </w:rPr>
        <w:t xml:space="preserve"> can outperform traditional approaches.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fmh0q2q2zc11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4. Model/Algorithm Used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following algorithms will be explored and compared: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Linear Regression / Polynomial Regression</w:t>
      </w:r>
      <w:r w:rsidDel="00000000" w:rsidR="00000000" w:rsidRPr="00000000">
        <w:rPr>
          <w:sz w:val="26"/>
          <w:szCs w:val="26"/>
          <w:rtl w:val="0"/>
        </w:rPr>
        <w:t xml:space="preserve"> – Baseline prediction models.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Random Forest Regressor</w:t>
      </w:r>
      <w:r w:rsidDel="00000000" w:rsidR="00000000" w:rsidRPr="00000000">
        <w:rPr>
          <w:sz w:val="26"/>
          <w:szCs w:val="26"/>
          <w:rtl w:val="0"/>
        </w:rPr>
        <w:t xml:space="preserve"> – Handles non-linear consumption patterns.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XGBoost</w:t>
      </w:r>
      <w:r w:rsidDel="00000000" w:rsidR="00000000" w:rsidRPr="00000000">
        <w:rPr>
          <w:sz w:val="26"/>
          <w:szCs w:val="26"/>
          <w:rtl w:val="0"/>
        </w:rPr>
        <w:t xml:space="preserve"> – Provides robust predictions with feature importance ranking.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LSTM (Long Short-Term Memory Networks)</w:t>
      </w:r>
      <w:r w:rsidDel="00000000" w:rsidR="00000000" w:rsidRPr="00000000">
        <w:rPr>
          <w:sz w:val="26"/>
          <w:szCs w:val="26"/>
          <w:rtl w:val="0"/>
        </w:rPr>
        <w:t xml:space="preserve"> – Captures sequential and temporal dependencies for time series forecasting.</w:t>
        <w:br w:type="textWrapping"/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Final model selection will be based on </w:t>
      </w:r>
      <w:r w:rsidDel="00000000" w:rsidR="00000000" w:rsidRPr="00000000">
        <w:rPr>
          <w:b w:val="1"/>
          <w:sz w:val="26"/>
          <w:szCs w:val="26"/>
          <w:rtl w:val="0"/>
        </w:rPr>
        <w:t xml:space="preserve">accuracy (RMSE, MAE, R²)</w:t>
      </w:r>
      <w:r w:rsidDel="00000000" w:rsidR="00000000" w:rsidRPr="00000000">
        <w:rPr>
          <w:sz w:val="26"/>
          <w:szCs w:val="26"/>
          <w:rtl w:val="0"/>
        </w:rPr>
        <w:t xml:space="preserve"> and </w:t>
      </w:r>
      <w:r w:rsidDel="00000000" w:rsidR="00000000" w:rsidRPr="00000000">
        <w:rPr>
          <w:b w:val="1"/>
          <w:sz w:val="26"/>
          <w:szCs w:val="26"/>
          <w:rtl w:val="0"/>
        </w:rPr>
        <w:t xml:space="preserve">computational efficiency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sbeu44ptcrvj" w:id="5"/>
      <w:bookmarkEnd w:id="5"/>
      <w:r w:rsidDel="00000000" w:rsidR="00000000" w:rsidRPr="00000000">
        <w:rPr>
          <w:b w:val="1"/>
          <w:sz w:val="34"/>
          <w:szCs w:val="34"/>
          <w:rtl w:val="0"/>
        </w:rPr>
        <w:t xml:space="preserve">5. Proposed System Architecture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Data Flow: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Data Collection</w:t>
      </w: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 → Smart meters, public datasets, weather APIs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Data Preprocessing</w:t>
      </w: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 → Cleaning, handling missing values, feature scaling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Feature Engineering</w:t>
      </w: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 → Time of day, day of week, seasonality, weather impact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Model Training</w:t>
      </w: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 → ML/DL models trained on historical data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Prediction Module</w:t>
      </w: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 → Forecast household/industrial consumption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Visualization</w:t>
      </w: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 → Dashboard with usage graphs, alerts, optimization tips</w:t>
        <w:br w:type="textWrapping"/>
      </w:r>
      <w:r w:rsidDel="00000000" w:rsidR="00000000" w:rsidRPr="00000000">
        <w:rPr>
          <w:sz w:val="26"/>
          <w:szCs w:val="26"/>
        </w:rPr>
        <w:drawing>
          <wp:inline distB="114300" distT="114300" distL="114300" distR="114300">
            <wp:extent cx="3667125" cy="20859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085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bdv1c5vp02er" w:id="6"/>
      <w:bookmarkEnd w:id="6"/>
      <w:r w:rsidDel="00000000" w:rsidR="00000000" w:rsidRPr="00000000">
        <w:rPr>
          <w:b w:val="1"/>
          <w:sz w:val="34"/>
          <w:szCs w:val="34"/>
          <w:rtl w:val="0"/>
        </w:rPr>
        <w:t xml:space="preserve">6. Expected Outcomes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Accurate prediction of short-term and long-term energy consumption.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Visualization dashboard for monitoring real-time and forecasted energy usage.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Decision support for </w:t>
      </w:r>
      <w:r w:rsidDel="00000000" w:rsidR="00000000" w:rsidRPr="00000000">
        <w:rPr>
          <w:b w:val="1"/>
          <w:rtl w:val="0"/>
        </w:rPr>
        <w:t xml:space="preserve">energy companies</w:t>
      </w:r>
      <w:r w:rsidDel="00000000" w:rsidR="00000000" w:rsidRPr="00000000">
        <w:rPr>
          <w:rtl w:val="0"/>
        </w:rPr>
        <w:t xml:space="preserve"> (load balancing) and </w:t>
      </w:r>
      <w:r w:rsidDel="00000000" w:rsidR="00000000" w:rsidRPr="00000000">
        <w:rPr>
          <w:b w:val="1"/>
          <w:rtl w:val="0"/>
        </w:rPr>
        <w:t xml:space="preserve">consumers</w:t>
      </w:r>
      <w:r w:rsidDel="00000000" w:rsidR="00000000" w:rsidRPr="00000000">
        <w:rPr>
          <w:rtl w:val="0"/>
        </w:rPr>
        <w:t xml:space="preserve"> (cost savings).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Contribution to </w:t>
      </w:r>
      <w:r w:rsidDel="00000000" w:rsidR="00000000" w:rsidRPr="00000000">
        <w:rPr>
          <w:b w:val="1"/>
          <w:rtl w:val="0"/>
        </w:rPr>
        <w:t xml:space="preserve">sustainable energy management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rtl w:val="0"/>
        </w:rPr>
        <w:t xml:space="preserve">renewable integration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kehsusj3tg9j" w:id="7"/>
      <w:bookmarkEnd w:id="7"/>
      <w:r w:rsidDel="00000000" w:rsidR="00000000" w:rsidRPr="00000000">
        <w:rPr>
          <w:b w:val="1"/>
          <w:sz w:val="34"/>
          <w:szCs w:val="34"/>
          <w:rtl w:val="0"/>
        </w:rPr>
        <w:t xml:space="preserve">7. References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R. Weron, “Electricity price forecasting: A review of the state-of-the-art,” Int. J. Forecasting, 2014.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Zhang, Y., Wang, J., &amp; Zhou, D. (2018). "Short-term load forecasting using LSTM based recurrent neural networks." IEEE Trans. Power Systems.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Ahmad, T., et al. (2020). “Machine learning methods for smart energy systems: A review.” Renewable and Sustainable Energy Reviews.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Kaggle GEFCom Datasets:</w:t>
      </w:r>
      <w:hyperlink r:id="rId7">
        <w:r w:rsidDel="00000000" w:rsidR="00000000" w:rsidRPr="00000000">
          <w:rPr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https://www.kaggle.com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2c1xwkqo0sg" w:id="8"/>
      <w:bookmarkEnd w:id="8"/>
      <w:r w:rsidDel="00000000" w:rsidR="00000000" w:rsidRPr="00000000">
        <w:rPr>
          <w:b w:val="1"/>
          <w:sz w:val="34"/>
          <w:szCs w:val="34"/>
          <w:rtl w:val="0"/>
        </w:rPr>
        <w:t xml:space="preserve">8. Conclusion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project will demonstrate how </w:t>
      </w:r>
      <w:r w:rsidDel="00000000" w:rsidR="00000000" w:rsidRPr="00000000">
        <w:rPr>
          <w:b w:val="1"/>
          <w:rtl w:val="0"/>
        </w:rPr>
        <w:t xml:space="preserve">machine learning and deep learning</w:t>
      </w:r>
      <w:r w:rsidDel="00000000" w:rsidR="00000000" w:rsidRPr="00000000">
        <w:rPr>
          <w:rtl w:val="0"/>
        </w:rPr>
        <w:t xml:space="preserve"> can revolutionize energy consumption prediction. By leveraging smart meter data and weather factors, the model ensures better demand-supply matching, reduces power wastage, and supports </w:t>
      </w:r>
      <w:r w:rsidDel="00000000" w:rsidR="00000000" w:rsidRPr="00000000">
        <w:rPr>
          <w:b w:val="1"/>
          <w:rtl w:val="0"/>
        </w:rPr>
        <w:t xml:space="preserve">green energy initiatives</w:t>
      </w:r>
      <w:r w:rsidDel="00000000" w:rsidR="00000000" w:rsidRPr="00000000">
        <w:rPr>
          <w:rtl w:val="0"/>
        </w:rPr>
        <w:t xml:space="preserve">. The proposed system can be extended for </w:t>
      </w:r>
      <w:r w:rsidDel="00000000" w:rsidR="00000000" w:rsidRPr="00000000">
        <w:rPr>
          <w:b w:val="1"/>
          <w:rtl w:val="0"/>
        </w:rPr>
        <w:t xml:space="preserve">real-time IoT-based smart home applications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rtl w:val="0"/>
        </w:rPr>
        <w:t xml:space="preserve">large-scale industrial power optimization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👉 Do you want me to also </w:t>
      </w:r>
      <w:r w:rsidDel="00000000" w:rsidR="00000000" w:rsidRPr="00000000">
        <w:rPr>
          <w:b w:val="1"/>
          <w:rtl w:val="0"/>
        </w:rPr>
        <w:t xml:space="preserve">design a sample architecture diagram (flowchart style)</w:t>
      </w:r>
      <w:r w:rsidDel="00000000" w:rsidR="00000000" w:rsidRPr="00000000">
        <w:rPr>
          <w:rtl w:val="0"/>
        </w:rPr>
        <w:t xml:space="preserve"> for this project that you can directly use in your PPT/report?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kaggle.com/" TargetMode="External"/><Relationship Id="rId8" Type="http://schemas.openxmlformats.org/officeDocument/2006/relationships/hyperlink" Target="https://www.kaggl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